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268" w:rsidRPr="000D0D64" w:rsidRDefault="00673268"/>
    <w:p w:rsidR="008F7CB6" w:rsidRPr="00BB190E" w:rsidRDefault="000D0D64" w:rsidP="00BB190E">
      <w:pPr>
        <w:jc w:val="center"/>
        <w:rPr>
          <w:b/>
          <w:sz w:val="24"/>
          <w:szCs w:val="24"/>
        </w:rPr>
      </w:pPr>
      <w:r w:rsidRPr="00BB190E">
        <w:rPr>
          <w:b/>
          <w:sz w:val="24"/>
          <w:szCs w:val="24"/>
        </w:rPr>
        <w:t>Техническое описание</w:t>
      </w:r>
    </w:p>
    <w:p w:rsidR="00B225DB" w:rsidRDefault="00CA4C4B" w:rsidP="00BB190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Автоматизированная пескоструйная установка</w:t>
      </w:r>
    </w:p>
    <w:p w:rsidR="000D0D64" w:rsidRPr="00192963" w:rsidRDefault="000D0D64" w:rsidP="00BB190E">
      <w:pPr>
        <w:jc w:val="center"/>
        <w:rPr>
          <w:b/>
          <w:i/>
          <w:sz w:val="32"/>
          <w:szCs w:val="32"/>
          <w:u w:val="single"/>
        </w:rPr>
      </w:pPr>
      <w:r w:rsidRPr="00BB190E">
        <w:rPr>
          <w:b/>
          <w:i/>
          <w:sz w:val="32"/>
          <w:szCs w:val="32"/>
          <w:u w:val="single"/>
        </w:rPr>
        <w:t>Марка «</w:t>
      </w:r>
      <w:proofErr w:type="spellStart"/>
      <w:r w:rsidRPr="00BB190E">
        <w:rPr>
          <w:b/>
          <w:i/>
          <w:sz w:val="32"/>
          <w:szCs w:val="32"/>
          <w:u w:val="single"/>
          <w:lang w:val="en-US"/>
        </w:rPr>
        <w:t>FMGroup</w:t>
      </w:r>
      <w:proofErr w:type="spellEnd"/>
      <w:r w:rsidRPr="00BB190E">
        <w:rPr>
          <w:b/>
          <w:i/>
          <w:sz w:val="32"/>
          <w:szCs w:val="32"/>
          <w:u w:val="single"/>
        </w:rPr>
        <w:t xml:space="preserve">» </w:t>
      </w:r>
      <w:r w:rsidR="00CA4C4B">
        <w:rPr>
          <w:b/>
          <w:i/>
          <w:sz w:val="32"/>
          <w:szCs w:val="32"/>
          <w:u w:val="single"/>
        </w:rPr>
        <w:t>АПУ</w:t>
      </w:r>
      <w:r w:rsidR="00131F76">
        <w:rPr>
          <w:b/>
          <w:i/>
          <w:sz w:val="32"/>
          <w:szCs w:val="32"/>
          <w:u w:val="single"/>
        </w:rPr>
        <w:t xml:space="preserve"> 3522</w:t>
      </w:r>
      <w:r w:rsidR="00144D9B">
        <w:rPr>
          <w:b/>
          <w:i/>
          <w:sz w:val="32"/>
          <w:szCs w:val="32"/>
          <w:u w:val="single"/>
        </w:rPr>
        <w:t xml:space="preserve"> </w:t>
      </w:r>
      <w:r w:rsidR="00C008F8">
        <w:rPr>
          <w:b/>
          <w:i/>
          <w:sz w:val="32"/>
          <w:szCs w:val="32"/>
          <w:u w:val="single"/>
          <w:lang w:val="en-US"/>
        </w:rPr>
        <w:t>PREMIUM</w:t>
      </w:r>
    </w:p>
    <w:tbl>
      <w:tblPr>
        <w:tblStyle w:val="a3"/>
        <w:tblW w:w="0" w:type="auto"/>
        <w:tblLook w:val="04A0"/>
      </w:tblPr>
      <w:tblGrid>
        <w:gridCol w:w="7196"/>
        <w:gridCol w:w="2375"/>
      </w:tblGrid>
      <w:tr w:rsidR="007D317C" w:rsidTr="00425DC9">
        <w:tc>
          <w:tcPr>
            <w:tcW w:w="7196" w:type="dxa"/>
          </w:tcPr>
          <w:p w:rsidR="007D317C" w:rsidRPr="003F147C" w:rsidRDefault="007D317C" w:rsidP="007D317C">
            <w:pPr>
              <w:rPr>
                <w:b/>
                <w:sz w:val="28"/>
                <w:szCs w:val="28"/>
              </w:rPr>
            </w:pPr>
            <w:r w:rsidRPr="003F147C">
              <w:rPr>
                <w:b/>
                <w:sz w:val="28"/>
                <w:szCs w:val="28"/>
              </w:rPr>
              <w:t>Основные характеристики</w:t>
            </w:r>
          </w:p>
        </w:tc>
        <w:tc>
          <w:tcPr>
            <w:tcW w:w="2375" w:type="dxa"/>
          </w:tcPr>
          <w:p w:rsidR="007D317C" w:rsidRDefault="007D317C" w:rsidP="007D317C">
            <w:pPr>
              <w:rPr>
                <w:sz w:val="24"/>
                <w:szCs w:val="24"/>
              </w:rPr>
            </w:pPr>
          </w:p>
        </w:tc>
      </w:tr>
      <w:tr w:rsidR="00CD59A3" w:rsidTr="00425DC9">
        <w:tc>
          <w:tcPr>
            <w:tcW w:w="7196" w:type="dxa"/>
          </w:tcPr>
          <w:p w:rsidR="00CD59A3" w:rsidRDefault="00144D9B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Габариты машины</w:t>
            </w:r>
            <w:r w:rsidR="00CD59A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75" w:type="dxa"/>
          </w:tcPr>
          <w:p w:rsidR="00CD59A3" w:rsidRDefault="00CD59A3" w:rsidP="007D317C">
            <w:pPr>
              <w:rPr>
                <w:sz w:val="24"/>
                <w:szCs w:val="24"/>
              </w:rPr>
            </w:pP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Высота, макс</w:t>
            </w:r>
            <w:proofErr w:type="gramStart"/>
            <w:r>
              <w:rPr>
                <w:b/>
                <w:sz w:val="24"/>
                <w:szCs w:val="24"/>
              </w:rPr>
              <w:t>.м</w:t>
            </w:r>
            <w:proofErr w:type="gramEnd"/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2375" w:type="dxa"/>
          </w:tcPr>
          <w:p w:rsidR="00CD59A3" w:rsidRDefault="00144D9B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</w:t>
            </w: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Длина, макс,мм</w:t>
            </w:r>
          </w:p>
        </w:tc>
        <w:tc>
          <w:tcPr>
            <w:tcW w:w="2375" w:type="dxa"/>
          </w:tcPr>
          <w:p w:rsidR="00CD59A3" w:rsidRDefault="00144D9B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Толщина,мм</w:t>
            </w:r>
          </w:p>
        </w:tc>
        <w:tc>
          <w:tcPr>
            <w:tcW w:w="2375" w:type="dxa"/>
          </w:tcPr>
          <w:p w:rsidR="00CD59A3" w:rsidRDefault="00715660" w:rsidP="00715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3-45</w:t>
            </w:r>
          </w:p>
        </w:tc>
      </w:tr>
      <w:tr w:rsidR="00055A0D" w:rsidTr="00425DC9">
        <w:tc>
          <w:tcPr>
            <w:tcW w:w="7196" w:type="dxa"/>
          </w:tcPr>
          <w:p w:rsidR="00055A0D" w:rsidRPr="003F147C" w:rsidRDefault="002537F4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Область обработки</w:t>
            </w:r>
            <w:r w:rsidR="00BD3A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75" w:type="dxa"/>
          </w:tcPr>
          <w:p w:rsidR="00055A0D" w:rsidRDefault="00055A0D" w:rsidP="007D317C">
            <w:pPr>
              <w:rPr>
                <w:sz w:val="24"/>
                <w:szCs w:val="24"/>
              </w:rPr>
            </w:pPr>
          </w:p>
        </w:tc>
      </w:tr>
      <w:tr w:rsidR="007D317C" w:rsidTr="00425DC9">
        <w:tc>
          <w:tcPr>
            <w:tcW w:w="7196" w:type="dxa"/>
          </w:tcPr>
          <w:p w:rsidR="007D317C" w:rsidRPr="003F147C" w:rsidRDefault="00BD3A29" w:rsidP="007D31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Высота, </w:t>
            </w:r>
            <w:proofErr w:type="gramStart"/>
            <w:r>
              <w:rPr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375" w:type="dxa"/>
          </w:tcPr>
          <w:p w:rsidR="007D317C" w:rsidRDefault="00131F76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2250</w:t>
            </w:r>
          </w:p>
        </w:tc>
      </w:tr>
      <w:tr w:rsidR="007D317C" w:rsidTr="00425DC9">
        <w:tc>
          <w:tcPr>
            <w:tcW w:w="7196" w:type="dxa"/>
          </w:tcPr>
          <w:p w:rsidR="007D317C" w:rsidRPr="003F147C" w:rsidRDefault="00BD3A29" w:rsidP="007D31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Длина, </w:t>
            </w:r>
            <w:proofErr w:type="gramStart"/>
            <w:r>
              <w:rPr>
                <w:b/>
                <w:sz w:val="24"/>
                <w:szCs w:val="24"/>
              </w:rPr>
              <w:t>мм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7D317C" w:rsidRDefault="00144D9B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</w:tr>
      <w:tr w:rsidR="00D969F5" w:rsidTr="00425DC9">
        <w:tc>
          <w:tcPr>
            <w:tcW w:w="7196" w:type="dxa"/>
          </w:tcPr>
          <w:p w:rsidR="00D969F5" w:rsidRPr="00715660" w:rsidRDefault="0003679F" w:rsidP="00584EAA">
            <w:pPr>
              <w:rPr>
                <w:b/>
                <w:sz w:val="24"/>
                <w:szCs w:val="24"/>
                <w:lang w:val="en-US"/>
              </w:rPr>
            </w:pPr>
            <w:r w:rsidRPr="00715660">
              <w:rPr>
                <w:b/>
                <w:sz w:val="24"/>
                <w:szCs w:val="24"/>
              </w:rPr>
              <w:t>Количество автоматических пистолетов</w:t>
            </w:r>
            <w:r w:rsidR="000B7AC2" w:rsidRPr="00715660">
              <w:rPr>
                <w:b/>
                <w:sz w:val="24"/>
                <w:szCs w:val="24"/>
              </w:rPr>
              <w:t>, шт</w:t>
            </w:r>
          </w:p>
        </w:tc>
        <w:tc>
          <w:tcPr>
            <w:tcW w:w="2375" w:type="dxa"/>
          </w:tcPr>
          <w:p w:rsidR="00D969F5" w:rsidRPr="000B7AC2" w:rsidRDefault="000B7AC2" w:rsidP="00F01232">
            <w:pPr>
              <w:rPr>
                <w:sz w:val="24"/>
                <w:szCs w:val="24"/>
              </w:rPr>
            </w:pPr>
            <w:r w:rsidRPr="000B7AC2">
              <w:rPr>
                <w:sz w:val="24"/>
                <w:szCs w:val="24"/>
              </w:rPr>
              <w:t>2</w:t>
            </w:r>
          </w:p>
        </w:tc>
      </w:tr>
      <w:tr w:rsidR="0003679F" w:rsidTr="00136B53">
        <w:tc>
          <w:tcPr>
            <w:tcW w:w="7196" w:type="dxa"/>
          </w:tcPr>
          <w:p w:rsidR="0003679F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-3(ручной)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опция</w:t>
            </w:r>
          </w:p>
        </w:tc>
      </w:tr>
      <w:tr w:rsidR="0003679F" w:rsidTr="00136B53">
        <w:tc>
          <w:tcPr>
            <w:tcW w:w="7196" w:type="dxa"/>
          </w:tcPr>
          <w:p w:rsidR="0003679F" w:rsidRPr="003F147C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Источники питания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</w:p>
        </w:tc>
      </w:tr>
      <w:tr w:rsidR="0003679F" w:rsidTr="00136B53">
        <w:tc>
          <w:tcPr>
            <w:tcW w:w="7196" w:type="dxa"/>
          </w:tcPr>
          <w:p w:rsidR="0003679F" w:rsidRPr="003F147C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электропитание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220В, 50 Гц,1 фаза</w:t>
            </w:r>
          </w:p>
        </w:tc>
      </w:tr>
      <w:tr w:rsidR="0003679F" w:rsidTr="00136B53">
        <w:tc>
          <w:tcPr>
            <w:tcW w:w="7196" w:type="dxa"/>
          </w:tcPr>
          <w:p w:rsidR="0003679F" w:rsidRPr="00055A0D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Давление воздуха, бар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</w:tr>
      <w:tr w:rsidR="0003679F" w:rsidTr="00136B53">
        <w:tc>
          <w:tcPr>
            <w:tcW w:w="7196" w:type="dxa"/>
          </w:tcPr>
          <w:p w:rsidR="0003679F" w:rsidRPr="00B30FF1" w:rsidRDefault="0003679F" w:rsidP="00136B53">
            <w:pPr>
              <w:rPr>
                <w:b/>
                <w:sz w:val="24"/>
                <w:szCs w:val="24"/>
              </w:rPr>
            </w:pPr>
            <w:r w:rsidRPr="00B30FF1">
              <w:rPr>
                <w:b/>
                <w:sz w:val="24"/>
                <w:szCs w:val="24"/>
              </w:rPr>
              <w:t>Расход воздуха,мин</w:t>
            </w:r>
            <w:proofErr w:type="gramStart"/>
            <w:r w:rsidRPr="00B30FF1">
              <w:rPr>
                <w:b/>
                <w:sz w:val="24"/>
                <w:szCs w:val="24"/>
              </w:rPr>
              <w:t>.</w:t>
            </w:r>
            <w:proofErr w:type="gramEnd"/>
            <w:r w:rsidRPr="00B30FF1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B30FF1">
              <w:rPr>
                <w:b/>
                <w:sz w:val="24"/>
                <w:szCs w:val="24"/>
              </w:rPr>
              <w:t>л</w:t>
            </w:r>
            <w:proofErr w:type="gramEnd"/>
            <w:r w:rsidRPr="00B30FF1">
              <w:rPr>
                <w:b/>
                <w:sz w:val="24"/>
                <w:szCs w:val="24"/>
              </w:rPr>
              <w:t>/мин</w:t>
            </w:r>
          </w:p>
        </w:tc>
        <w:tc>
          <w:tcPr>
            <w:tcW w:w="2375" w:type="dxa"/>
          </w:tcPr>
          <w:p w:rsidR="0003679F" w:rsidRPr="000B7AC2" w:rsidRDefault="000B7AC2" w:rsidP="00136B5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1200</w:t>
            </w:r>
          </w:p>
        </w:tc>
      </w:tr>
      <w:tr w:rsidR="00055A0D" w:rsidTr="00425DC9">
        <w:tc>
          <w:tcPr>
            <w:tcW w:w="7196" w:type="dxa"/>
          </w:tcPr>
          <w:p w:rsidR="00055A0D" w:rsidRPr="003F147C" w:rsidRDefault="00153A9B" w:rsidP="00F819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Мощность, кВт</w:t>
            </w:r>
          </w:p>
        </w:tc>
        <w:tc>
          <w:tcPr>
            <w:tcW w:w="2375" w:type="dxa"/>
          </w:tcPr>
          <w:p w:rsidR="00055A0D" w:rsidRDefault="00153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</w:tr>
      <w:tr w:rsidR="00F81995" w:rsidTr="00425DC9">
        <w:tc>
          <w:tcPr>
            <w:tcW w:w="7196" w:type="dxa"/>
          </w:tcPr>
          <w:p w:rsidR="00F81995" w:rsidRPr="00DD1A64" w:rsidRDefault="0085014B" w:rsidP="004E22AA">
            <w:pPr>
              <w:rPr>
                <w:b/>
                <w:sz w:val="24"/>
                <w:szCs w:val="24"/>
              </w:rPr>
            </w:pPr>
            <w:r w:rsidRPr="00DD1A64">
              <w:rPr>
                <w:b/>
                <w:sz w:val="24"/>
                <w:szCs w:val="24"/>
              </w:rPr>
              <w:t>Производительность, м</w:t>
            </w:r>
            <w:proofErr w:type="gramStart"/>
            <w:r w:rsidRPr="00DD1A64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DD1A64">
              <w:rPr>
                <w:b/>
                <w:sz w:val="24"/>
                <w:szCs w:val="24"/>
              </w:rPr>
              <w:t>/ч</w:t>
            </w:r>
          </w:p>
        </w:tc>
        <w:tc>
          <w:tcPr>
            <w:tcW w:w="2375" w:type="dxa"/>
          </w:tcPr>
          <w:p w:rsidR="00F81995" w:rsidRDefault="0085014B">
            <w:r>
              <w:t>17</w:t>
            </w:r>
          </w:p>
        </w:tc>
      </w:tr>
      <w:tr w:rsidR="00116544" w:rsidTr="00425DC9">
        <w:tc>
          <w:tcPr>
            <w:tcW w:w="7196" w:type="dxa"/>
          </w:tcPr>
          <w:p w:rsidR="00116544" w:rsidRPr="003F147C" w:rsidRDefault="008F6E11" w:rsidP="004E22AA">
            <w:pPr>
              <w:rPr>
                <w:b/>
                <w:sz w:val="24"/>
                <w:szCs w:val="24"/>
              </w:rPr>
            </w:pPr>
            <w:r w:rsidRPr="003F147C">
              <w:rPr>
                <w:b/>
                <w:sz w:val="24"/>
                <w:szCs w:val="24"/>
              </w:rPr>
              <w:t>Габаритные размеры (Д*</w:t>
            </w:r>
            <w:proofErr w:type="gramStart"/>
            <w:r w:rsidRPr="003F147C">
              <w:rPr>
                <w:b/>
                <w:sz w:val="24"/>
                <w:szCs w:val="24"/>
              </w:rPr>
              <w:t>Ш</w:t>
            </w:r>
            <w:proofErr w:type="gramEnd"/>
            <w:r w:rsidRPr="003F147C">
              <w:rPr>
                <w:b/>
                <w:sz w:val="24"/>
                <w:szCs w:val="24"/>
              </w:rPr>
              <w:t>*В),мм</w:t>
            </w:r>
          </w:p>
        </w:tc>
        <w:tc>
          <w:tcPr>
            <w:tcW w:w="2375" w:type="dxa"/>
          </w:tcPr>
          <w:p w:rsidR="00116544" w:rsidRDefault="00144D9B" w:rsidP="00144D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  <w:r w:rsidR="008F6E11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20</w:t>
            </w:r>
            <w:r w:rsidR="00B578DE">
              <w:rPr>
                <w:sz w:val="24"/>
                <w:szCs w:val="24"/>
              </w:rPr>
              <w:t>00</w:t>
            </w:r>
            <w:r w:rsidR="008F6E11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3300</w:t>
            </w:r>
          </w:p>
        </w:tc>
      </w:tr>
      <w:tr w:rsidR="00144D9B" w:rsidTr="00425DC9">
        <w:tc>
          <w:tcPr>
            <w:tcW w:w="7196" w:type="dxa"/>
          </w:tcPr>
          <w:p w:rsidR="00144D9B" w:rsidRPr="003F147C" w:rsidRDefault="00144D9B" w:rsidP="004E22AA">
            <w:pPr>
              <w:rPr>
                <w:b/>
                <w:sz w:val="24"/>
                <w:szCs w:val="24"/>
              </w:rPr>
            </w:pPr>
            <w:r w:rsidRPr="003F147C">
              <w:rPr>
                <w:b/>
                <w:sz w:val="24"/>
                <w:szCs w:val="24"/>
              </w:rPr>
              <w:t>Габаритные размеры (Д*</w:t>
            </w:r>
            <w:proofErr w:type="gramStart"/>
            <w:r w:rsidRPr="003F147C">
              <w:rPr>
                <w:b/>
                <w:sz w:val="24"/>
                <w:szCs w:val="24"/>
              </w:rPr>
              <w:t>Ш</w:t>
            </w:r>
            <w:proofErr w:type="gramEnd"/>
            <w:r w:rsidRPr="003F147C">
              <w:rPr>
                <w:b/>
                <w:sz w:val="24"/>
                <w:szCs w:val="24"/>
              </w:rPr>
              <w:t>*В),мм</w:t>
            </w:r>
            <w:r>
              <w:rPr>
                <w:b/>
                <w:sz w:val="24"/>
                <w:szCs w:val="24"/>
              </w:rPr>
              <w:t xml:space="preserve"> для транспортировки</w:t>
            </w:r>
          </w:p>
        </w:tc>
        <w:tc>
          <w:tcPr>
            <w:tcW w:w="2375" w:type="dxa"/>
          </w:tcPr>
          <w:p w:rsidR="00144D9B" w:rsidRDefault="00144D9B" w:rsidP="00144D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5000*2400*1800</w:t>
            </w:r>
          </w:p>
        </w:tc>
      </w:tr>
      <w:tr w:rsidR="00116544" w:rsidTr="00425DC9">
        <w:tc>
          <w:tcPr>
            <w:tcW w:w="7196" w:type="dxa"/>
          </w:tcPr>
          <w:p w:rsidR="00116544" w:rsidRPr="003F147C" w:rsidRDefault="008F6E11" w:rsidP="004E22AA">
            <w:pPr>
              <w:rPr>
                <w:b/>
                <w:sz w:val="24"/>
                <w:szCs w:val="24"/>
              </w:rPr>
            </w:pPr>
            <w:r w:rsidRPr="003F147C">
              <w:rPr>
                <w:b/>
                <w:sz w:val="24"/>
                <w:szCs w:val="24"/>
              </w:rPr>
              <w:t xml:space="preserve">Масса, </w:t>
            </w:r>
            <w:proofErr w:type="gramStart"/>
            <w:r w:rsidRPr="003F147C">
              <w:rPr>
                <w:b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375" w:type="dxa"/>
          </w:tcPr>
          <w:p w:rsidR="00116544" w:rsidRPr="00144D9B" w:rsidRDefault="00C26023" w:rsidP="002F6D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 w:rsidR="00144D9B">
              <w:rPr>
                <w:sz w:val="24"/>
                <w:szCs w:val="24"/>
              </w:rPr>
              <w:t>00</w:t>
            </w:r>
          </w:p>
        </w:tc>
      </w:tr>
    </w:tbl>
    <w:p w:rsidR="00B30FF1" w:rsidRDefault="00B30FF1" w:rsidP="00B30FF1">
      <w:pPr>
        <w:rPr>
          <w:b/>
          <w:sz w:val="36"/>
          <w:szCs w:val="36"/>
        </w:rPr>
      </w:pPr>
    </w:p>
    <w:p w:rsidR="00B30FF1" w:rsidRDefault="00B30FF1" w:rsidP="00B30FF1">
      <w:pPr>
        <w:rPr>
          <w:b/>
          <w:i/>
          <w:sz w:val="24"/>
          <w:szCs w:val="24"/>
          <w:u w:val="single"/>
        </w:rPr>
      </w:pPr>
      <w:r w:rsidRPr="001151D1">
        <w:rPr>
          <w:b/>
          <w:i/>
          <w:sz w:val="24"/>
          <w:szCs w:val="24"/>
          <w:u w:val="single"/>
        </w:rPr>
        <w:t>ОСОБЕННОСТИ КОНСТРУКЦИИ И КОМПЛЕКТАЦИЯ: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 w:rsidRPr="00C34D6E">
        <w:rPr>
          <w:sz w:val="24"/>
          <w:szCs w:val="24"/>
        </w:rPr>
        <w:t xml:space="preserve">Мощная стальная сварная рама и </w:t>
      </w:r>
      <w:r>
        <w:rPr>
          <w:sz w:val="24"/>
          <w:szCs w:val="24"/>
        </w:rPr>
        <w:t>направляющие рельсы.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Подвижная рабочая камера.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Износоустойчивые гуммированные опорные втулки.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Барботажная система.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Оригинальные камеры эжекторного типа.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Зубчатые приводные ремни.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 зоны пылеудаления.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Система аспирации и рекуперации воздуха.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Самоочищающиеся фильтровальные элементы.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Бесконтактные датчики.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Панель </w:t>
      </w:r>
      <w:r w:rsidRPr="00DE2086">
        <w:rPr>
          <w:sz w:val="24"/>
          <w:szCs w:val="24"/>
        </w:rPr>
        <w:t xml:space="preserve">промышленный логический контроллер </w:t>
      </w:r>
      <w:r w:rsidRPr="00DE2086">
        <w:rPr>
          <w:sz w:val="24"/>
          <w:szCs w:val="24"/>
          <w:lang w:val="en-US"/>
        </w:rPr>
        <w:t>LSD</w:t>
      </w:r>
      <w:r w:rsidRPr="00DE2086">
        <w:rPr>
          <w:sz w:val="24"/>
          <w:szCs w:val="24"/>
        </w:rPr>
        <w:t xml:space="preserve"> </w:t>
      </w:r>
      <w:proofErr w:type="gramStart"/>
      <w:r w:rsidRPr="00DE2086">
        <w:rPr>
          <w:sz w:val="24"/>
          <w:szCs w:val="24"/>
        </w:rPr>
        <w:t>дисплей</w:t>
      </w:r>
      <w:proofErr w:type="gramEnd"/>
      <w:r w:rsidRPr="00DE2086">
        <w:rPr>
          <w:sz w:val="24"/>
          <w:szCs w:val="24"/>
        </w:rPr>
        <w:t>-</w:t>
      </w:r>
      <w:r w:rsidRPr="00DE2086">
        <w:rPr>
          <w:sz w:val="24"/>
          <w:szCs w:val="24"/>
          <w:lang w:val="en-US"/>
        </w:rPr>
        <w:t>touch</w:t>
      </w:r>
      <w:r w:rsidRPr="00DE2086">
        <w:rPr>
          <w:sz w:val="24"/>
          <w:szCs w:val="24"/>
        </w:rPr>
        <w:t>-</w:t>
      </w:r>
      <w:r w:rsidRPr="00DE2086">
        <w:rPr>
          <w:sz w:val="24"/>
          <w:szCs w:val="24"/>
          <w:lang w:val="en-US"/>
        </w:rPr>
        <w:t>screen</w:t>
      </w:r>
      <w:r>
        <w:rPr>
          <w:sz w:val="24"/>
          <w:szCs w:val="24"/>
        </w:rPr>
        <w:t>.</w:t>
      </w:r>
    </w:p>
    <w:p w:rsidR="00B30FF1" w:rsidRDefault="00B30FF1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Мультизонная обработка.</w:t>
      </w:r>
    </w:p>
    <w:p w:rsidR="00192963" w:rsidRPr="00B30FF1" w:rsidRDefault="00192963" w:rsidP="00B30F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Архив с рисунками.</w:t>
      </w:r>
    </w:p>
    <w:p w:rsidR="00E5489D" w:rsidRPr="00831A79" w:rsidRDefault="00E5489D" w:rsidP="00831A79">
      <w:pPr>
        <w:spacing w:after="0" w:line="240" w:lineRule="auto"/>
        <w:rPr>
          <w:sz w:val="24"/>
          <w:szCs w:val="24"/>
        </w:rPr>
      </w:pPr>
    </w:p>
    <w:p w:rsidR="00D05D9A" w:rsidRDefault="00D05D9A" w:rsidP="00831A79">
      <w:pPr>
        <w:spacing w:after="0" w:line="240" w:lineRule="auto"/>
        <w:jc w:val="center"/>
        <w:rPr>
          <w:color w:val="FF0000"/>
          <w:sz w:val="36"/>
          <w:szCs w:val="36"/>
        </w:rPr>
      </w:pPr>
    </w:p>
    <w:p w:rsidR="00425DC9" w:rsidRDefault="00425DC9" w:rsidP="00B30FF1">
      <w:pPr>
        <w:rPr>
          <w:b/>
          <w:sz w:val="36"/>
          <w:szCs w:val="36"/>
        </w:rPr>
      </w:pPr>
    </w:p>
    <w:p w:rsidR="007A107A" w:rsidRDefault="007A107A" w:rsidP="007A107A">
      <w:pPr>
        <w:spacing w:after="0"/>
        <w:rPr>
          <w:b/>
          <w:i/>
          <w:sz w:val="24"/>
          <w:szCs w:val="24"/>
          <w:u w:val="single"/>
        </w:rPr>
      </w:pPr>
      <w:r w:rsidRPr="00221D9E">
        <w:rPr>
          <w:b/>
          <w:i/>
          <w:sz w:val="24"/>
          <w:szCs w:val="24"/>
          <w:u w:val="single"/>
        </w:rPr>
        <w:t>ПРЕИМУЩЕСТВА:</w:t>
      </w:r>
    </w:p>
    <w:p w:rsidR="007A107A" w:rsidRDefault="007A107A" w:rsidP="007A107A">
      <w:pPr>
        <w:pStyle w:val="ab"/>
        <w:numPr>
          <w:ilvl w:val="0"/>
          <w:numId w:val="1"/>
        </w:numPr>
      </w:pPr>
      <w:r w:rsidRPr="00DE7A3E">
        <w:t>Заготовка неподвижна</w:t>
      </w:r>
      <w:r>
        <w:t xml:space="preserve"> и опирается на подпорную стенку с резиновым покрытием </w:t>
      </w:r>
      <w:proofErr w:type="gramStart"/>
      <w:r>
        <w:t>–и</w:t>
      </w:r>
      <w:proofErr w:type="gramEnd"/>
      <w:r>
        <w:t>сключена возможность повреждения обратной стороны заготовки.</w:t>
      </w:r>
    </w:p>
    <w:p w:rsidR="007A107A" w:rsidRPr="002E01B1" w:rsidRDefault="007A107A" w:rsidP="007A107A">
      <w:pPr>
        <w:pStyle w:val="ab"/>
        <w:numPr>
          <w:ilvl w:val="0"/>
          <w:numId w:val="1"/>
        </w:numPr>
      </w:pPr>
      <w:r>
        <w:t>Постоянство таких параметров, как расстояние от форсунки до поверхности заготовки, прямой угол между продольной осью форсунки и поверхностью заготовки, а также скорость истечения абразива,</w:t>
      </w:r>
      <w:r w:rsidR="00430218">
        <w:t xml:space="preserve"> работа вентилятора и барботажной системы </w:t>
      </w:r>
      <w:r>
        <w:t xml:space="preserve"> гарантирует стабильность высокого качества обработки.</w:t>
      </w:r>
      <w:r w:rsidR="006365F5">
        <w:t xml:space="preserve"> Все параметры задаются с панели </w:t>
      </w:r>
      <w:r w:rsidR="006365F5" w:rsidRPr="00DE2086">
        <w:rPr>
          <w:sz w:val="24"/>
          <w:szCs w:val="24"/>
          <w:lang w:val="en-US"/>
        </w:rPr>
        <w:t>touch</w:t>
      </w:r>
      <w:r w:rsidR="006365F5" w:rsidRPr="00DE2086">
        <w:rPr>
          <w:sz w:val="24"/>
          <w:szCs w:val="24"/>
        </w:rPr>
        <w:t>-</w:t>
      </w:r>
      <w:r w:rsidR="006365F5" w:rsidRPr="00DE2086">
        <w:rPr>
          <w:sz w:val="24"/>
          <w:szCs w:val="24"/>
          <w:lang w:val="en-US"/>
        </w:rPr>
        <w:t>screen</w:t>
      </w:r>
      <w:r w:rsidR="006365F5">
        <w:rPr>
          <w:sz w:val="24"/>
          <w:szCs w:val="24"/>
        </w:rPr>
        <w:t>.</w:t>
      </w:r>
      <w:r w:rsidR="007435E8">
        <w:rPr>
          <w:sz w:val="24"/>
          <w:szCs w:val="24"/>
        </w:rPr>
        <w:t xml:space="preserve"> 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Гибкая система регулирования режимов обработки в процессе работы в непрерывном режиме.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Возможность использования как пленочных, так и металлических многоразовых шаблонов.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Установка обеспечивает высокую скорость обработки, чистоту и экономичность производства.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Тонкие материалы не деформируются при обработке. Есть возможность обработки гнутого стекла.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Рабочие части вынесены за пределы кабины и не подвергаются воздействию абразива.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Отсутствие статики.</w:t>
      </w:r>
    </w:p>
    <w:p w:rsidR="00F03D42" w:rsidRPr="002E01B1" w:rsidRDefault="00F03D42" w:rsidP="00F03D42">
      <w:pPr>
        <w:pStyle w:val="ab"/>
        <w:numPr>
          <w:ilvl w:val="0"/>
          <w:numId w:val="1"/>
        </w:numPr>
      </w:pPr>
      <w:r>
        <w:t>Свободный доступ ко всем узлам и агрегатам.</w:t>
      </w:r>
    </w:p>
    <w:p w:rsidR="007A107A" w:rsidRDefault="007A107A" w:rsidP="007A107A">
      <w:pPr>
        <w:pStyle w:val="ab"/>
        <w:numPr>
          <w:ilvl w:val="0"/>
          <w:numId w:val="1"/>
        </w:numPr>
      </w:pPr>
      <w:r>
        <w:t xml:space="preserve">Визуальный </w:t>
      </w:r>
      <w:proofErr w:type="gramStart"/>
      <w:r>
        <w:t>контроль за</w:t>
      </w:r>
      <w:proofErr w:type="gramEnd"/>
      <w:r>
        <w:t xml:space="preserve"> обрабатываемой поверхностью. </w:t>
      </w:r>
    </w:p>
    <w:p w:rsidR="007A107A" w:rsidRDefault="007A107A" w:rsidP="007A107A">
      <w:pPr>
        <w:pStyle w:val="ab"/>
        <w:numPr>
          <w:ilvl w:val="0"/>
          <w:numId w:val="1"/>
        </w:numPr>
      </w:pPr>
      <w:r>
        <w:t>Система освещения рабочей зоны.</w:t>
      </w:r>
    </w:p>
    <w:p w:rsidR="007A107A" w:rsidRDefault="002E01B1" w:rsidP="007A107A">
      <w:pPr>
        <w:pStyle w:val="ab"/>
        <w:numPr>
          <w:ilvl w:val="0"/>
          <w:numId w:val="1"/>
        </w:numPr>
      </w:pPr>
      <w:r>
        <w:t>Сопла изготовлены</w:t>
      </w:r>
      <w:r w:rsidR="007A107A">
        <w:t xml:space="preserve"> из карбида бора. Срок эксплуатации до 1000 часов.</w:t>
      </w:r>
    </w:p>
    <w:p w:rsidR="007435E8" w:rsidRDefault="007435E8" w:rsidP="007435E8">
      <w:pPr>
        <w:pStyle w:val="ab"/>
        <w:numPr>
          <w:ilvl w:val="0"/>
          <w:numId w:val="1"/>
        </w:numPr>
      </w:pPr>
      <w:r>
        <w:t xml:space="preserve">Эжекторные камеры имеют сдвоенный привод, повышается срок службы и стабильность работы. 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Система принудительного удаления пыли из рабочей зоны.</w:t>
      </w:r>
    </w:p>
    <w:p w:rsidR="002E01B1" w:rsidRDefault="002E01B1" w:rsidP="002E01B1">
      <w:pPr>
        <w:pStyle w:val="ab"/>
        <w:numPr>
          <w:ilvl w:val="0"/>
          <w:numId w:val="1"/>
        </w:numPr>
      </w:pPr>
      <w:r>
        <w:t>Система аспирации и рекуперации воздуха.</w:t>
      </w:r>
    </w:p>
    <w:p w:rsidR="007A107A" w:rsidRDefault="007A107A" w:rsidP="007A107A">
      <w:pPr>
        <w:pStyle w:val="ab"/>
        <w:numPr>
          <w:ilvl w:val="0"/>
          <w:numId w:val="1"/>
        </w:numPr>
      </w:pPr>
      <w:r>
        <w:t>Многократное использование абразива. Постоянная сепарация стеклянной пыли от абразивного материала. Новый абразив добавляется при необходимости.</w:t>
      </w:r>
    </w:p>
    <w:p w:rsidR="007A107A" w:rsidRDefault="007A107A" w:rsidP="007A107A">
      <w:pPr>
        <w:pStyle w:val="ab"/>
        <w:numPr>
          <w:ilvl w:val="0"/>
          <w:numId w:val="1"/>
        </w:numPr>
      </w:pPr>
      <w:r>
        <w:t>Конструкция кабины предотвращает попадание абразива и стеклянной пыли вне рабочей зоны.</w:t>
      </w:r>
    </w:p>
    <w:p w:rsidR="00F03D42" w:rsidRDefault="00F03D42" w:rsidP="007A107A">
      <w:pPr>
        <w:pStyle w:val="ab"/>
        <w:numPr>
          <w:ilvl w:val="0"/>
          <w:numId w:val="1"/>
        </w:numPr>
      </w:pPr>
      <w:r>
        <w:t>Снижен расход абразива, что позволяет использовать оксид алюминия тонкой фракции.</w:t>
      </w:r>
    </w:p>
    <w:p w:rsidR="002E01B1" w:rsidRDefault="007A107A" w:rsidP="002E01B1">
      <w:pPr>
        <w:pStyle w:val="ab"/>
        <w:numPr>
          <w:ilvl w:val="0"/>
          <w:numId w:val="1"/>
        </w:numPr>
      </w:pPr>
      <w:r>
        <w:t>Барботажная система.</w:t>
      </w:r>
    </w:p>
    <w:p w:rsidR="007A107A" w:rsidRDefault="007A107A" w:rsidP="007A107A">
      <w:pPr>
        <w:pStyle w:val="ab"/>
        <w:numPr>
          <w:ilvl w:val="0"/>
          <w:numId w:val="1"/>
        </w:numPr>
      </w:pPr>
      <w:r>
        <w:t>Все оборудование поставляется в собранном виде и готово к эксплуатации, нужно включить в розетку 220</w:t>
      </w:r>
      <w:proofErr w:type="gramStart"/>
      <w:r>
        <w:t xml:space="preserve"> В</w:t>
      </w:r>
      <w:proofErr w:type="gramEnd"/>
      <w:r>
        <w:t xml:space="preserve"> и подвести воздух.</w:t>
      </w:r>
    </w:p>
    <w:p w:rsidR="007A107A" w:rsidRDefault="0022057A" w:rsidP="007A107A">
      <w:pPr>
        <w:pStyle w:val="ab"/>
        <w:numPr>
          <w:ilvl w:val="0"/>
          <w:numId w:val="1"/>
        </w:numPr>
      </w:pPr>
      <w:r>
        <w:t>Транспортировка</w:t>
      </w:r>
      <w:r w:rsidR="007A107A">
        <w:t xml:space="preserve"> –можем взять на себя организацию доставки до клиента.</w:t>
      </w:r>
    </w:p>
    <w:p w:rsidR="00CB6D58" w:rsidRPr="00B30FF1" w:rsidRDefault="007A107A" w:rsidP="00B30FF1">
      <w:pPr>
        <w:pStyle w:val="ab"/>
        <w:numPr>
          <w:ilvl w:val="0"/>
          <w:numId w:val="1"/>
        </w:numPr>
      </w:pPr>
      <w:r>
        <w:t>Срок эксплуатации -15 лет</w:t>
      </w:r>
    </w:p>
    <w:p w:rsidR="00CB6D58" w:rsidRDefault="00CB6D58" w:rsidP="00DB5E9D">
      <w:pPr>
        <w:spacing w:after="0"/>
        <w:rPr>
          <w:sz w:val="24"/>
          <w:szCs w:val="24"/>
        </w:rPr>
      </w:pPr>
    </w:p>
    <w:p w:rsidR="00CB6D58" w:rsidRDefault="00CB6D58" w:rsidP="00DB5E9D">
      <w:pPr>
        <w:spacing w:after="0"/>
        <w:rPr>
          <w:sz w:val="24"/>
          <w:szCs w:val="24"/>
        </w:rPr>
      </w:pPr>
    </w:p>
    <w:p w:rsidR="00E5489D" w:rsidRPr="00411D40" w:rsidRDefault="00E5489D" w:rsidP="00DB5E9D">
      <w:pPr>
        <w:spacing w:after="0"/>
        <w:rPr>
          <w:sz w:val="24"/>
          <w:szCs w:val="24"/>
        </w:rPr>
      </w:pPr>
    </w:p>
    <w:p w:rsidR="00034D54" w:rsidRPr="00DB5E9D" w:rsidRDefault="00034D54" w:rsidP="00DB5E9D">
      <w:pPr>
        <w:spacing w:after="0"/>
        <w:rPr>
          <w:b/>
          <w:sz w:val="24"/>
          <w:szCs w:val="24"/>
        </w:rPr>
      </w:pPr>
    </w:p>
    <w:p w:rsidR="00C54C2C" w:rsidRDefault="00C54C2C" w:rsidP="00B30FF1">
      <w:pPr>
        <w:rPr>
          <w:b/>
          <w:sz w:val="36"/>
          <w:szCs w:val="36"/>
        </w:rPr>
      </w:pPr>
    </w:p>
    <w:p w:rsidR="00D05D9A" w:rsidRDefault="003E78A8" w:rsidP="001D4DAE">
      <w:pPr>
        <w:jc w:val="center"/>
        <w:rPr>
          <w:b/>
          <w:sz w:val="36"/>
          <w:szCs w:val="36"/>
        </w:rPr>
      </w:pPr>
      <w:r w:rsidRPr="003E78A8">
        <w:rPr>
          <w:b/>
          <w:sz w:val="36"/>
          <w:szCs w:val="36"/>
        </w:rPr>
        <w:t>Спецификация поставки</w:t>
      </w:r>
    </w:p>
    <w:tbl>
      <w:tblPr>
        <w:tblStyle w:val="a3"/>
        <w:tblW w:w="0" w:type="auto"/>
        <w:tblInd w:w="-459" w:type="dxa"/>
        <w:tblLook w:val="04A0"/>
      </w:tblPr>
      <w:tblGrid>
        <w:gridCol w:w="7371"/>
        <w:gridCol w:w="992"/>
        <w:gridCol w:w="1559"/>
      </w:tblGrid>
      <w:tr w:rsidR="003E78A8" w:rsidRPr="003E78A8" w:rsidTr="00EC215C">
        <w:tc>
          <w:tcPr>
            <w:tcW w:w="7371" w:type="dxa"/>
          </w:tcPr>
          <w:p w:rsidR="003E78A8" w:rsidRPr="003E78A8" w:rsidRDefault="003E78A8" w:rsidP="003E78A8">
            <w:pPr>
              <w:rPr>
                <w:b/>
                <w:sz w:val="24"/>
                <w:szCs w:val="24"/>
              </w:rPr>
            </w:pPr>
            <w:r w:rsidRPr="003E78A8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992" w:type="dxa"/>
          </w:tcPr>
          <w:p w:rsidR="003E78A8" w:rsidRPr="003E78A8" w:rsidRDefault="003E78A8" w:rsidP="003E78A8">
            <w:pPr>
              <w:rPr>
                <w:b/>
                <w:sz w:val="24"/>
                <w:szCs w:val="24"/>
              </w:rPr>
            </w:pPr>
            <w:r w:rsidRPr="003E78A8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3E78A8" w:rsidRPr="003E78A8" w:rsidRDefault="003E78A8" w:rsidP="003E78A8">
            <w:pPr>
              <w:rPr>
                <w:b/>
                <w:sz w:val="24"/>
                <w:szCs w:val="24"/>
              </w:rPr>
            </w:pPr>
            <w:r w:rsidRPr="003E78A8">
              <w:rPr>
                <w:b/>
                <w:sz w:val="24"/>
                <w:szCs w:val="24"/>
              </w:rPr>
              <w:t>Цена ед, руб</w:t>
            </w:r>
          </w:p>
        </w:tc>
      </w:tr>
      <w:tr w:rsidR="003E78A8" w:rsidRPr="003E78A8" w:rsidTr="00EC215C">
        <w:tc>
          <w:tcPr>
            <w:tcW w:w="7371" w:type="dxa"/>
          </w:tcPr>
          <w:p w:rsidR="003E78A8" w:rsidRPr="00EC215C" w:rsidRDefault="000A1F14" w:rsidP="00460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Автоматизированная пескоструйная установка АПУ </w:t>
            </w:r>
            <w:r w:rsidR="00460ADF">
              <w:rPr>
                <w:sz w:val="24"/>
                <w:szCs w:val="24"/>
              </w:rPr>
              <w:t>3522</w:t>
            </w:r>
            <w:r w:rsidR="00EC215C" w:rsidRPr="00EC215C">
              <w:rPr>
                <w:sz w:val="24"/>
                <w:szCs w:val="24"/>
              </w:rPr>
              <w:t xml:space="preserve"> </w:t>
            </w:r>
            <w:r w:rsidR="00EC215C">
              <w:rPr>
                <w:sz w:val="24"/>
                <w:szCs w:val="24"/>
                <w:lang w:val="en-US"/>
              </w:rPr>
              <w:t>PREMIUM</w:t>
            </w:r>
          </w:p>
        </w:tc>
        <w:tc>
          <w:tcPr>
            <w:tcW w:w="992" w:type="dxa"/>
          </w:tcPr>
          <w:p w:rsidR="003E78A8" w:rsidRPr="0019715E" w:rsidRDefault="002B2A94" w:rsidP="003E78A8">
            <w:pPr>
              <w:rPr>
                <w:sz w:val="24"/>
                <w:szCs w:val="24"/>
              </w:rPr>
            </w:pPr>
            <w:r w:rsidRPr="0019715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3E78A8" w:rsidRPr="003E78A8" w:rsidTr="00EC215C">
        <w:tc>
          <w:tcPr>
            <w:tcW w:w="7371" w:type="dxa"/>
          </w:tcPr>
          <w:p w:rsidR="003E78A8" w:rsidRPr="0019715E" w:rsidRDefault="005A16E7" w:rsidP="00FE22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Эжекторные камеры с соплами из карбида бора</w:t>
            </w:r>
          </w:p>
        </w:tc>
        <w:tc>
          <w:tcPr>
            <w:tcW w:w="992" w:type="dxa"/>
          </w:tcPr>
          <w:p w:rsidR="003E78A8" w:rsidRPr="0019715E" w:rsidRDefault="005A16E7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5A16E7" w:rsidRPr="003E78A8" w:rsidTr="00EC215C">
        <w:tc>
          <w:tcPr>
            <w:tcW w:w="7371" w:type="dxa"/>
          </w:tcPr>
          <w:p w:rsidR="005A16E7" w:rsidRDefault="005A16E7" w:rsidP="00FE22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аспирации и рекуперации</w:t>
            </w:r>
          </w:p>
        </w:tc>
        <w:tc>
          <w:tcPr>
            <w:tcW w:w="992" w:type="dxa"/>
          </w:tcPr>
          <w:p w:rsidR="005A16E7" w:rsidRDefault="005A16E7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16E7" w:rsidRPr="0019715E" w:rsidRDefault="005A16E7" w:rsidP="003E78A8">
            <w:pPr>
              <w:rPr>
                <w:sz w:val="24"/>
                <w:szCs w:val="24"/>
              </w:rPr>
            </w:pPr>
          </w:p>
        </w:tc>
      </w:tr>
      <w:tr w:rsidR="005A16E7" w:rsidRPr="003E78A8" w:rsidTr="00EC215C">
        <w:tc>
          <w:tcPr>
            <w:tcW w:w="7371" w:type="dxa"/>
          </w:tcPr>
          <w:p w:rsidR="005A16E7" w:rsidRDefault="005A16E7" w:rsidP="00FE22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барботажа</w:t>
            </w:r>
          </w:p>
        </w:tc>
        <w:tc>
          <w:tcPr>
            <w:tcW w:w="992" w:type="dxa"/>
          </w:tcPr>
          <w:p w:rsidR="005A16E7" w:rsidRDefault="005A16E7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16E7" w:rsidRPr="0019715E" w:rsidRDefault="005A16E7" w:rsidP="003E78A8">
            <w:pPr>
              <w:rPr>
                <w:sz w:val="24"/>
                <w:szCs w:val="24"/>
              </w:rPr>
            </w:pPr>
          </w:p>
        </w:tc>
      </w:tr>
      <w:tr w:rsidR="005A16E7" w:rsidRPr="003E78A8" w:rsidTr="00EC215C">
        <w:tc>
          <w:tcPr>
            <w:tcW w:w="7371" w:type="dxa"/>
          </w:tcPr>
          <w:p w:rsidR="005A16E7" w:rsidRDefault="004257A7" w:rsidP="00FE22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Мультизонная обработка</w:t>
            </w:r>
          </w:p>
        </w:tc>
        <w:tc>
          <w:tcPr>
            <w:tcW w:w="992" w:type="dxa"/>
          </w:tcPr>
          <w:p w:rsidR="005A16E7" w:rsidRDefault="004257A7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16E7" w:rsidRPr="0019715E" w:rsidRDefault="005A16E7" w:rsidP="003E78A8">
            <w:pPr>
              <w:rPr>
                <w:sz w:val="24"/>
                <w:szCs w:val="24"/>
              </w:rPr>
            </w:pPr>
          </w:p>
        </w:tc>
      </w:tr>
      <w:tr w:rsidR="003E78A8" w:rsidRPr="003E78A8" w:rsidTr="00EC215C">
        <w:tc>
          <w:tcPr>
            <w:tcW w:w="7371" w:type="dxa"/>
          </w:tcPr>
          <w:p w:rsidR="003E78A8" w:rsidRPr="00001950" w:rsidRDefault="00001950" w:rsidP="003E78A8">
            <w:pPr>
              <w:rPr>
                <w:b/>
                <w:sz w:val="24"/>
                <w:szCs w:val="24"/>
              </w:rPr>
            </w:pPr>
            <w:r w:rsidRPr="00001950">
              <w:rPr>
                <w:b/>
                <w:sz w:val="24"/>
                <w:szCs w:val="24"/>
              </w:rPr>
              <w:t>Доп</w:t>
            </w:r>
            <w:proofErr w:type="gramStart"/>
            <w:r w:rsidRPr="00001950">
              <w:rPr>
                <w:b/>
                <w:sz w:val="24"/>
                <w:szCs w:val="24"/>
              </w:rPr>
              <w:t>.о</w:t>
            </w:r>
            <w:proofErr w:type="gramEnd"/>
            <w:r w:rsidRPr="00001950">
              <w:rPr>
                <w:b/>
                <w:sz w:val="24"/>
                <w:szCs w:val="24"/>
              </w:rPr>
              <w:t>пции</w:t>
            </w:r>
          </w:p>
        </w:tc>
        <w:tc>
          <w:tcPr>
            <w:tcW w:w="992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3E78A8" w:rsidRPr="003E78A8" w:rsidTr="00EC215C">
        <w:tc>
          <w:tcPr>
            <w:tcW w:w="7371" w:type="dxa"/>
          </w:tcPr>
          <w:p w:rsidR="003E78A8" w:rsidRPr="00FE22BF" w:rsidRDefault="00001950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 поршневой</w:t>
            </w:r>
          </w:p>
        </w:tc>
        <w:tc>
          <w:tcPr>
            <w:tcW w:w="992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FE22BF" w:rsidRPr="003E78A8" w:rsidTr="00EC215C">
        <w:tc>
          <w:tcPr>
            <w:tcW w:w="7371" w:type="dxa"/>
          </w:tcPr>
          <w:p w:rsidR="00FE22BF" w:rsidRPr="0019715E" w:rsidRDefault="00001950" w:rsidP="0087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 винтовой</w:t>
            </w:r>
          </w:p>
        </w:tc>
        <w:tc>
          <w:tcPr>
            <w:tcW w:w="992" w:type="dxa"/>
          </w:tcPr>
          <w:p w:rsidR="00FE22BF" w:rsidRPr="0019715E" w:rsidRDefault="00FE22BF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E22BF" w:rsidRPr="0019715E" w:rsidRDefault="00FE22BF" w:rsidP="003E78A8">
            <w:pPr>
              <w:rPr>
                <w:sz w:val="24"/>
                <w:szCs w:val="24"/>
              </w:rPr>
            </w:pPr>
          </w:p>
        </w:tc>
      </w:tr>
      <w:tr w:rsidR="00001950" w:rsidRPr="003E78A8" w:rsidTr="00EC215C">
        <w:tc>
          <w:tcPr>
            <w:tcW w:w="7371" w:type="dxa"/>
          </w:tcPr>
          <w:p w:rsidR="00001950" w:rsidRDefault="00001950" w:rsidP="0087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Осушитель</w:t>
            </w:r>
          </w:p>
        </w:tc>
        <w:tc>
          <w:tcPr>
            <w:tcW w:w="992" w:type="dxa"/>
          </w:tcPr>
          <w:p w:rsidR="00001950" w:rsidRPr="0019715E" w:rsidRDefault="00001950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01950" w:rsidRPr="0019715E" w:rsidRDefault="00001950" w:rsidP="003E78A8">
            <w:pPr>
              <w:rPr>
                <w:sz w:val="24"/>
                <w:szCs w:val="24"/>
              </w:rPr>
            </w:pPr>
          </w:p>
        </w:tc>
      </w:tr>
      <w:tr w:rsidR="00FE22BF" w:rsidRPr="003E78A8" w:rsidTr="00EC215C">
        <w:tc>
          <w:tcPr>
            <w:tcW w:w="7371" w:type="dxa"/>
          </w:tcPr>
          <w:p w:rsidR="00FE22BF" w:rsidRPr="0019715E" w:rsidRDefault="00FE22BF" w:rsidP="003E78A8">
            <w:pPr>
              <w:rPr>
                <w:b/>
                <w:sz w:val="24"/>
                <w:szCs w:val="24"/>
              </w:rPr>
            </w:pPr>
            <w:r w:rsidRPr="0019715E">
              <w:rPr>
                <w:b/>
                <w:sz w:val="24"/>
                <w:szCs w:val="24"/>
              </w:rPr>
              <w:t>Итого, включая НДС, руб</w:t>
            </w:r>
          </w:p>
        </w:tc>
        <w:tc>
          <w:tcPr>
            <w:tcW w:w="992" w:type="dxa"/>
          </w:tcPr>
          <w:p w:rsidR="00FE22BF" w:rsidRPr="0019715E" w:rsidRDefault="00FE22BF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E22BF" w:rsidRPr="00EC215C" w:rsidRDefault="0091054D" w:rsidP="003E78A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1 800</w:t>
            </w:r>
            <w:r w:rsidR="00EC215C">
              <w:rPr>
                <w:b/>
                <w:sz w:val="24"/>
                <w:szCs w:val="24"/>
                <w:lang w:val="en-US"/>
              </w:rPr>
              <w:t xml:space="preserve"> 000</w:t>
            </w:r>
          </w:p>
        </w:tc>
      </w:tr>
    </w:tbl>
    <w:p w:rsidR="003E78A8" w:rsidRDefault="003E78A8" w:rsidP="003E78A8">
      <w:pPr>
        <w:rPr>
          <w:b/>
          <w:sz w:val="24"/>
          <w:szCs w:val="24"/>
        </w:rPr>
      </w:pPr>
    </w:p>
    <w:p w:rsidR="0019715E" w:rsidRPr="0019715E" w:rsidRDefault="0019715E" w:rsidP="003E78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Предложение действительно до </w:t>
      </w:r>
      <w:r w:rsidRPr="0019715E">
        <w:rPr>
          <w:b/>
          <w:color w:val="FF0000"/>
          <w:sz w:val="24"/>
          <w:szCs w:val="24"/>
        </w:rPr>
        <w:t>21.01.2018</w:t>
      </w:r>
      <w:r>
        <w:rPr>
          <w:b/>
          <w:sz w:val="24"/>
          <w:szCs w:val="24"/>
        </w:rPr>
        <w:t>.</w:t>
      </w:r>
    </w:p>
    <w:p w:rsidR="00785E96" w:rsidRPr="003E78A8" w:rsidRDefault="00785E96" w:rsidP="00E5489D">
      <w:pPr>
        <w:pStyle w:val="Default"/>
        <w:rPr>
          <w:b/>
          <w:bCs/>
          <w:color w:val="auto"/>
          <w:sz w:val="32"/>
          <w:szCs w:val="32"/>
        </w:rPr>
      </w:pPr>
    </w:p>
    <w:p w:rsidR="004D0FE0" w:rsidRDefault="004D0FE0" w:rsidP="004D0FE0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Условия поставки</w:t>
      </w:r>
    </w:p>
    <w:p w:rsidR="00564690" w:rsidRDefault="0056469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Пуско-наладка и </w:t>
      </w:r>
      <w:proofErr w:type="gramStart"/>
      <w:r>
        <w:rPr>
          <w:sz w:val="23"/>
          <w:szCs w:val="23"/>
        </w:rPr>
        <w:t>обучение по стандарту</w:t>
      </w:r>
      <w:proofErr w:type="gramEnd"/>
      <w:r>
        <w:rPr>
          <w:sz w:val="23"/>
          <w:szCs w:val="23"/>
        </w:rPr>
        <w:t xml:space="preserve"> компании: включены в стоимость оборудования. </w:t>
      </w:r>
    </w:p>
    <w:p w:rsidR="00114D89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Страна происхождения: Россия</w:t>
      </w:r>
    </w:p>
    <w:p w:rsidR="004D0FE0" w:rsidRDefault="00114D89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Соответствуют: </w:t>
      </w:r>
      <w:r w:rsidR="000A1F14">
        <w:rPr>
          <w:sz w:val="23"/>
          <w:szCs w:val="23"/>
        </w:rPr>
        <w:t xml:space="preserve">ТУ </w:t>
      </w:r>
      <w:r w:rsidR="004D0FE0">
        <w:rPr>
          <w:sz w:val="23"/>
          <w:szCs w:val="23"/>
        </w:rPr>
        <w:t xml:space="preserve"> </w:t>
      </w:r>
      <w:r w:rsidR="00B467FD">
        <w:rPr>
          <w:sz w:val="23"/>
          <w:szCs w:val="23"/>
        </w:rPr>
        <w:t>28.29.22-001-24024229-2017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Документация: на русском языке в печатном виде.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Упаковка: пленка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Условия оплаты: 60% - первый авансовый платеж</w:t>
      </w:r>
      <w:r w:rsidR="00803280">
        <w:rPr>
          <w:sz w:val="23"/>
          <w:szCs w:val="23"/>
        </w:rPr>
        <w:t>,</w:t>
      </w:r>
      <w:r>
        <w:rPr>
          <w:sz w:val="23"/>
          <w:szCs w:val="23"/>
        </w:rPr>
        <w:t xml:space="preserve"> 40% - второй платеж в течение 5 дней </w:t>
      </w:r>
      <w:proofErr w:type="gramStart"/>
      <w:r>
        <w:rPr>
          <w:sz w:val="23"/>
          <w:szCs w:val="23"/>
        </w:rPr>
        <w:t>с даты уведомления</w:t>
      </w:r>
      <w:proofErr w:type="gramEnd"/>
      <w:r>
        <w:rPr>
          <w:sz w:val="23"/>
          <w:szCs w:val="23"/>
        </w:rPr>
        <w:t xml:space="preserve"> о готовности к отгрузке со склада.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Гарантия: 12 меc.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Срок поставки: </w:t>
      </w:r>
      <w:r w:rsidR="000A1F14">
        <w:rPr>
          <w:sz w:val="23"/>
          <w:szCs w:val="23"/>
        </w:rPr>
        <w:t>21</w:t>
      </w:r>
      <w:r w:rsidR="003E529E">
        <w:rPr>
          <w:sz w:val="23"/>
          <w:szCs w:val="23"/>
        </w:rPr>
        <w:t xml:space="preserve"> д</w:t>
      </w:r>
      <w:r w:rsidR="000A1F14">
        <w:rPr>
          <w:sz w:val="23"/>
          <w:szCs w:val="23"/>
        </w:rPr>
        <w:t>ень</w:t>
      </w:r>
      <w:r w:rsidR="003E529E">
        <w:rPr>
          <w:sz w:val="23"/>
          <w:szCs w:val="23"/>
        </w:rPr>
        <w:t xml:space="preserve"> (</w:t>
      </w:r>
      <w:r>
        <w:rPr>
          <w:sz w:val="23"/>
          <w:szCs w:val="23"/>
        </w:rPr>
        <w:t>уточняется при заказе</w:t>
      </w:r>
      <w:r w:rsidR="003E529E">
        <w:rPr>
          <w:sz w:val="23"/>
          <w:szCs w:val="23"/>
        </w:rPr>
        <w:t>)</w:t>
      </w:r>
      <w:r>
        <w:rPr>
          <w:sz w:val="23"/>
          <w:szCs w:val="23"/>
        </w:rPr>
        <w:t xml:space="preserve">.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Декларация о соответствии техническим регламентам Таможенного союза / </w:t>
      </w:r>
      <w:r w:rsidR="003E529E">
        <w:rPr>
          <w:sz w:val="23"/>
          <w:szCs w:val="23"/>
        </w:rPr>
        <w:t>Декларация качества</w:t>
      </w:r>
    </w:p>
    <w:p w:rsidR="00D05D9A" w:rsidRDefault="004D0FE0" w:rsidP="004D0FE0">
      <w:pPr>
        <w:jc w:val="center"/>
        <w:rPr>
          <w:color w:val="FF0000"/>
          <w:sz w:val="36"/>
          <w:szCs w:val="36"/>
        </w:rPr>
      </w:pPr>
      <w:r>
        <w:rPr>
          <w:sz w:val="23"/>
          <w:szCs w:val="23"/>
        </w:rPr>
        <w:t>*</w:t>
      </w:r>
      <w:r w:rsidR="00184039">
        <w:rPr>
          <w:color w:val="808080" w:themeColor="background1" w:themeShade="80"/>
          <w:sz w:val="23"/>
          <w:szCs w:val="23"/>
        </w:rPr>
        <w:t xml:space="preserve">Автоматизированные пескоструйные установки </w:t>
      </w:r>
      <w:r w:rsidR="00114D89" w:rsidRPr="00785E96">
        <w:rPr>
          <w:color w:val="808080" w:themeColor="background1" w:themeShade="80"/>
          <w:sz w:val="23"/>
          <w:szCs w:val="23"/>
        </w:rPr>
        <w:t xml:space="preserve"> не подлежат обязательной сертификации</w:t>
      </w:r>
      <w:r w:rsidRPr="00785E96">
        <w:rPr>
          <w:color w:val="808080" w:themeColor="background1" w:themeShade="80"/>
          <w:sz w:val="23"/>
          <w:szCs w:val="23"/>
        </w:rPr>
        <w:t>.</w:t>
      </w:r>
    </w:p>
    <w:p w:rsidR="008A0853" w:rsidRDefault="00FB1176" w:rsidP="00E5489D">
      <w:pPr>
        <w:rPr>
          <w:sz w:val="24"/>
          <w:szCs w:val="24"/>
        </w:rPr>
      </w:pPr>
      <w:r w:rsidRPr="00932DB1">
        <w:rPr>
          <w:b/>
          <w:bCs/>
          <w:sz w:val="24"/>
          <w:szCs w:val="24"/>
        </w:rPr>
        <w:t xml:space="preserve">АПУ 3522 </w:t>
      </w:r>
      <w:r w:rsidRPr="00932DB1">
        <w:rPr>
          <w:sz w:val="24"/>
          <w:szCs w:val="24"/>
        </w:rPr>
        <w:t xml:space="preserve">– установка повышенной производительности. В отличие от младших моделей </w:t>
      </w:r>
      <w:proofErr w:type="gramStart"/>
      <w:r w:rsidRPr="00932DB1">
        <w:rPr>
          <w:sz w:val="24"/>
          <w:szCs w:val="24"/>
        </w:rPr>
        <w:t>оснащена</w:t>
      </w:r>
      <w:proofErr w:type="gramEnd"/>
      <w:r w:rsidRPr="00932DB1">
        <w:rPr>
          <w:sz w:val="24"/>
          <w:szCs w:val="24"/>
        </w:rPr>
        <w:t xml:space="preserve"> не одним, а двумя соплами.</w:t>
      </w:r>
      <w:r w:rsidR="00932DB1">
        <w:rPr>
          <w:sz w:val="24"/>
          <w:szCs w:val="24"/>
        </w:rPr>
        <w:t xml:space="preserve"> Возможна установка третьего - ручного пистолета.</w:t>
      </w:r>
      <w:r w:rsidRPr="00932DB1">
        <w:rPr>
          <w:sz w:val="24"/>
          <w:szCs w:val="24"/>
        </w:rPr>
        <w:t xml:space="preserve"> Конструктивно состоит из следующих основных элементов - станины, подвижной кабины, агрегатного отсека и системы автоматического управления. Станина объединяет в себе опорную стенку, боковые элементы и поддон с двумя направляющими, по которым перемещается тележка с кабиной и агрегатным отсеком. Лицевая сторона опорной стенки покрыта эластичным материалом. </w:t>
      </w:r>
    </w:p>
    <w:p w:rsidR="00E575FA" w:rsidRPr="00E575FA" w:rsidRDefault="00E575FA" w:rsidP="00E575FA">
      <w:pPr>
        <w:rPr>
          <w:sz w:val="24"/>
          <w:szCs w:val="24"/>
        </w:rPr>
      </w:pPr>
      <w:r w:rsidRPr="00E575FA">
        <w:rPr>
          <w:sz w:val="24"/>
          <w:szCs w:val="24"/>
        </w:rPr>
        <w:t>Пескоструйная камера для обработки стекла оснащена смотровым окном, а так же системой подсветки рабочей зоны, что позволяет производить визуальный контроль процесса.</w:t>
      </w:r>
    </w:p>
    <w:p w:rsidR="002F5A04" w:rsidRDefault="002F5A04" w:rsidP="00E5489D">
      <w:pPr>
        <w:rPr>
          <w:sz w:val="24"/>
          <w:szCs w:val="24"/>
        </w:rPr>
      </w:pPr>
    </w:p>
    <w:tbl>
      <w:tblPr>
        <w:tblStyle w:val="a3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486"/>
      </w:tblGrid>
      <w:tr w:rsidR="00573B50" w:rsidTr="00AA08FD">
        <w:tc>
          <w:tcPr>
            <w:tcW w:w="3085" w:type="dxa"/>
          </w:tcPr>
          <w:p w:rsidR="00573B50" w:rsidRDefault="00994646" w:rsidP="00E548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668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C6561" w:rsidRPr="00454437" w:rsidRDefault="00A002C1" w:rsidP="00A002C1">
            <w:pPr>
              <w:rPr>
                <w:b/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 xml:space="preserve">Смесительные камеры </w:t>
            </w:r>
          </w:p>
          <w:p w:rsidR="00A002C1" w:rsidRPr="00454437" w:rsidRDefault="00A002C1" w:rsidP="00A002C1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имеют сдвоенный привод, что значительно повышает ресурс и стабильность работы данного узла.  Две эжекторные камеры позволяют ув</w:t>
            </w:r>
            <w:r w:rsidR="00CE094B" w:rsidRPr="00454437">
              <w:rPr>
                <w:sz w:val="24"/>
                <w:szCs w:val="24"/>
              </w:rPr>
              <w:t>еличить производительность до 28</w:t>
            </w:r>
            <w:r w:rsidRPr="00454437">
              <w:rPr>
                <w:sz w:val="24"/>
                <w:szCs w:val="24"/>
              </w:rPr>
              <w:t xml:space="preserve"> кв</w:t>
            </w:r>
            <w:proofErr w:type="gramStart"/>
            <w:r w:rsidRPr="00454437">
              <w:rPr>
                <w:sz w:val="24"/>
                <w:szCs w:val="24"/>
              </w:rPr>
              <w:t>.м</w:t>
            </w:r>
            <w:proofErr w:type="gramEnd"/>
            <w:r w:rsidRPr="00454437">
              <w:rPr>
                <w:sz w:val="24"/>
                <w:szCs w:val="24"/>
              </w:rPr>
              <w:t>/час.</w:t>
            </w:r>
          </w:p>
          <w:p w:rsidR="00573B50" w:rsidRPr="00454437" w:rsidRDefault="00573B50" w:rsidP="00E5489D">
            <w:pPr>
              <w:rPr>
                <w:sz w:val="24"/>
                <w:szCs w:val="24"/>
              </w:rPr>
            </w:pPr>
          </w:p>
        </w:tc>
      </w:tr>
      <w:tr w:rsidR="00E82F81" w:rsidTr="00AA08FD">
        <w:tc>
          <w:tcPr>
            <w:tcW w:w="3085" w:type="dxa"/>
          </w:tcPr>
          <w:p w:rsidR="00E82F81" w:rsidRDefault="00E82F81" w:rsidP="00E5489D">
            <w:pPr>
              <w:rPr>
                <w:noProof/>
                <w:sz w:val="24"/>
                <w:szCs w:val="24"/>
                <w:lang w:eastAsia="ru-RU"/>
              </w:rPr>
            </w:pPr>
            <w:r w:rsidRPr="00E82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57300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C6561" w:rsidRPr="00454437" w:rsidRDefault="004D0EBB" w:rsidP="004D0EBB">
            <w:pPr>
              <w:rPr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>Сопла из карбида бора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4D0EBB" w:rsidRPr="00454437" w:rsidRDefault="004D0EBB" w:rsidP="004D0EBB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имеют превосходные характеристики работы и лучшее соотношение «цена-срок службы». В зависимости от используемого абразива срок службы может превышать 1000 часов.. Сопла из карбида бора служат в </w:t>
            </w:r>
            <w:proofErr w:type="spellStart"/>
            <w:proofErr w:type="gramStart"/>
            <w:r w:rsidRPr="00454437">
              <w:rPr>
                <w:sz w:val="24"/>
                <w:szCs w:val="24"/>
              </w:rPr>
              <w:t>в</w:t>
            </w:r>
            <w:proofErr w:type="spellEnd"/>
            <w:proofErr w:type="gramEnd"/>
            <w:r w:rsidRPr="00454437">
              <w:rPr>
                <w:sz w:val="24"/>
                <w:szCs w:val="24"/>
              </w:rPr>
              <w:t xml:space="preserve"> 8-10 раз дольше, чем сопла из карбида кремния, в 16 раз дольше, чем сопла из корунда, примерно в 34 раза дольше, чем из карбида вольфрама и более, чем в 100 раз, чем сопла из стали.</w:t>
            </w:r>
          </w:p>
          <w:p w:rsidR="004D0EBB" w:rsidRPr="00454437" w:rsidRDefault="004D0EBB" w:rsidP="00E82F81">
            <w:pPr>
              <w:rPr>
                <w:sz w:val="24"/>
                <w:szCs w:val="24"/>
              </w:rPr>
            </w:pPr>
          </w:p>
        </w:tc>
      </w:tr>
      <w:tr w:rsidR="00411DD1" w:rsidTr="00AA08FD">
        <w:tc>
          <w:tcPr>
            <w:tcW w:w="3085" w:type="dxa"/>
          </w:tcPr>
          <w:p w:rsidR="00411DD1" w:rsidRDefault="00411DD1" w:rsidP="00E5489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5906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67" cy="159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E575FA" w:rsidRPr="00454437" w:rsidRDefault="00E575FA" w:rsidP="00E575FA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Нижняя часть камеры оснащена </w:t>
            </w:r>
            <w:r w:rsidRPr="00454437">
              <w:rPr>
                <w:b/>
                <w:sz w:val="24"/>
                <w:szCs w:val="24"/>
              </w:rPr>
              <w:t>удобным бункером</w:t>
            </w:r>
            <w:r w:rsidRPr="00454437">
              <w:rPr>
                <w:sz w:val="24"/>
                <w:szCs w:val="24"/>
              </w:rPr>
              <w:t xml:space="preserve"> для загрузки абразивного материала, который применяется многократно в течение определенного периода работы, до сохранения работоспособной фракции.  А так же системой барботажа, которая исключает слеживание абразива в процессе работы. Бункер  имеет форму конуса, что исключает слеживание абразива в углах бун</w:t>
            </w:r>
            <w:r w:rsidR="00DC6561" w:rsidRPr="00454437">
              <w:rPr>
                <w:sz w:val="24"/>
                <w:szCs w:val="24"/>
              </w:rPr>
              <w:t>к</w:t>
            </w:r>
            <w:r w:rsidRPr="00454437">
              <w:rPr>
                <w:sz w:val="24"/>
                <w:szCs w:val="24"/>
              </w:rPr>
              <w:t>ера.</w:t>
            </w:r>
          </w:p>
          <w:p w:rsidR="00411DD1" w:rsidRPr="00454437" w:rsidRDefault="00411DD1" w:rsidP="00E5489D">
            <w:pPr>
              <w:rPr>
                <w:sz w:val="24"/>
                <w:szCs w:val="24"/>
              </w:rPr>
            </w:pPr>
          </w:p>
        </w:tc>
      </w:tr>
      <w:tr w:rsidR="00573B50" w:rsidTr="00AA08FD">
        <w:tc>
          <w:tcPr>
            <w:tcW w:w="3085" w:type="dxa"/>
          </w:tcPr>
          <w:p w:rsidR="00573B50" w:rsidRDefault="00DC6561" w:rsidP="00E5489D">
            <w:pPr>
              <w:rPr>
                <w:sz w:val="24"/>
                <w:szCs w:val="24"/>
              </w:rPr>
            </w:pPr>
            <w:r w:rsidRPr="00DC65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457325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73B50" w:rsidRPr="00454437" w:rsidRDefault="004E61A5" w:rsidP="00E5489D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Мощная сварная рама и направляющие рельсы являются основными несущими элементами оборудования. На раме жестко закреплен рабочий щит, покрытый защитным материалом. Угол наклона щита обеспечивает устойчивость заготовок в процессе работы. В нижней части рабочего щита установлены упорные площадки. Они предотвращают повреждение  торцов стекла во время установки и в процессе обработки.</w:t>
            </w:r>
          </w:p>
        </w:tc>
      </w:tr>
      <w:tr w:rsidR="00573B50" w:rsidTr="00AA08FD">
        <w:tc>
          <w:tcPr>
            <w:tcW w:w="3085" w:type="dxa"/>
          </w:tcPr>
          <w:p w:rsidR="00573B50" w:rsidRDefault="00994646" w:rsidP="00E548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3144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C6561" w:rsidRPr="00454437" w:rsidRDefault="00DC6561" w:rsidP="00DC6561">
            <w:pPr>
              <w:rPr>
                <w:sz w:val="24"/>
                <w:szCs w:val="24"/>
              </w:rPr>
            </w:pPr>
            <w:r w:rsidRPr="00454437">
              <w:rPr>
                <w:b/>
                <w:bCs/>
                <w:sz w:val="24"/>
                <w:szCs w:val="24"/>
              </w:rPr>
              <w:t>Приводные ремни.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DC6561" w:rsidRPr="00454437" w:rsidRDefault="00DC6561" w:rsidP="00DC6561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Все подвижные части приводятся в движение посредством зубчатых ремней. Ремни изготовлены из прочного полиуретана и армированы металлическим кордом. Это позволяет выдерживать высокие динамические нагрузки и обеспечивать плавность хода рабочей кабины и узла подвеса «пистолетов».</w:t>
            </w:r>
          </w:p>
          <w:p w:rsidR="00573B50" w:rsidRPr="00454437" w:rsidRDefault="00573B50" w:rsidP="00E5489D">
            <w:pPr>
              <w:rPr>
                <w:sz w:val="24"/>
                <w:szCs w:val="24"/>
              </w:rPr>
            </w:pPr>
          </w:p>
        </w:tc>
      </w:tr>
      <w:tr w:rsidR="00573B50" w:rsidTr="00AA08FD">
        <w:tc>
          <w:tcPr>
            <w:tcW w:w="3085" w:type="dxa"/>
          </w:tcPr>
          <w:p w:rsidR="00573B50" w:rsidRDefault="00DC6561" w:rsidP="00E548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57350" cy="1360436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C6561" w:rsidRPr="00454437" w:rsidRDefault="00DC6561" w:rsidP="00DC6561">
            <w:pPr>
              <w:rPr>
                <w:sz w:val="24"/>
                <w:szCs w:val="24"/>
              </w:rPr>
            </w:pPr>
            <w:r w:rsidRPr="00454437">
              <w:rPr>
                <w:b/>
                <w:bCs/>
                <w:sz w:val="24"/>
                <w:szCs w:val="24"/>
              </w:rPr>
              <w:t>Пылесъёмники.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573B50" w:rsidRPr="00454437" w:rsidRDefault="00DC6561" w:rsidP="00DC6561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Технологические зазоры между рабочей камерой и щитом защищены </w:t>
            </w:r>
            <w:proofErr w:type="gramStart"/>
            <w:r w:rsidRPr="00454437">
              <w:rPr>
                <w:sz w:val="24"/>
                <w:szCs w:val="24"/>
              </w:rPr>
              <w:t>дублирующими</w:t>
            </w:r>
            <w:proofErr w:type="gramEnd"/>
            <w:r w:rsidRPr="00454437">
              <w:rPr>
                <w:sz w:val="24"/>
                <w:szCs w:val="24"/>
              </w:rPr>
              <w:t xml:space="preserve"> пылесъёмниками. За счет этого исключается выброс абразивной пыли в помещение во время работы. Кроме того расстояние от рабочей камеры до щита рассчитано на обработку заготовок, прошедших процесс моллирования. Глубина радиуса заготовок при этом не должна превышать 50 мм</w:t>
            </w:r>
          </w:p>
        </w:tc>
      </w:tr>
      <w:tr w:rsidR="00573B50" w:rsidTr="00AA08FD">
        <w:tc>
          <w:tcPr>
            <w:tcW w:w="3085" w:type="dxa"/>
          </w:tcPr>
          <w:p w:rsidR="00573B50" w:rsidRDefault="00994646" w:rsidP="00E548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4384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20" cy="244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736FA" w:rsidRPr="00454437" w:rsidRDefault="00D736FA" w:rsidP="00D736FA">
            <w:pPr>
              <w:rPr>
                <w:sz w:val="24"/>
                <w:szCs w:val="24"/>
              </w:rPr>
            </w:pPr>
            <w:r w:rsidRPr="00454437">
              <w:rPr>
                <w:b/>
                <w:bCs/>
                <w:sz w:val="24"/>
                <w:szCs w:val="24"/>
              </w:rPr>
              <w:t>Система аспирации и рекуперации воздуха.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573B50" w:rsidRPr="00454437" w:rsidRDefault="00D736FA" w:rsidP="00D736FA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На АПУ 3522 установлена встроенная система очистки воздуха на основе патронных фильтров с бумажным фильтрующим элементом. Вытяжной вентилятор протягивает воздух из рабочей кабины через фильтры и возвращает его обратно в помещение уже </w:t>
            </w:r>
            <w:proofErr w:type="gramStart"/>
            <w:r w:rsidRPr="00454437">
              <w:rPr>
                <w:sz w:val="24"/>
                <w:szCs w:val="24"/>
              </w:rPr>
              <w:t>очищенным</w:t>
            </w:r>
            <w:proofErr w:type="gramEnd"/>
            <w:r w:rsidRPr="00454437">
              <w:rPr>
                <w:sz w:val="24"/>
                <w:szCs w:val="24"/>
              </w:rPr>
              <w:t>, при этом абразивная пыль оседает на фильтрах.</w:t>
            </w:r>
          </w:p>
          <w:p w:rsidR="00D736FA" w:rsidRPr="00454437" w:rsidRDefault="00D736FA" w:rsidP="00D736FA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Фильтры расположены в герметическом корпусе, в нижней части которого предусмотрен быстросъёмный бокс для сбора и выемки абразива.  Доступность и удобное расположение позволяют максимально сократить время, требуемое на замену фильтров. Это, несомненно, сказывается на количестве выпускаемой продукции и снижении ее себестоимости.</w:t>
            </w:r>
          </w:p>
        </w:tc>
      </w:tr>
      <w:tr w:rsidR="00994646" w:rsidTr="00AA08FD">
        <w:tc>
          <w:tcPr>
            <w:tcW w:w="3085" w:type="dxa"/>
          </w:tcPr>
          <w:p w:rsidR="00994646" w:rsidRDefault="002172EB" w:rsidP="00E5489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5049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65" cy="150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B0207D" w:rsidRPr="00454437" w:rsidRDefault="00B0207D" w:rsidP="005729BF">
            <w:pPr>
              <w:rPr>
                <w:b/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>Мультизонная обработка</w:t>
            </w:r>
          </w:p>
          <w:p w:rsidR="00994646" w:rsidRPr="00454437" w:rsidRDefault="005729BF" w:rsidP="00454437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Современные контроллеры  и новое программное обеспечение позволяет задавать до 10 зон обработки с произвольными размерами и параметрами. Применяется для ускорения обработки участков одной или нескольких заготовок, произвольно расположенных в зоне обработке. После обработки каждой зоны кабина автоматически переходит </w:t>
            </w:r>
            <w:proofErr w:type="gramStart"/>
            <w:r w:rsidRPr="00454437">
              <w:rPr>
                <w:sz w:val="24"/>
                <w:szCs w:val="24"/>
              </w:rPr>
              <w:t>к</w:t>
            </w:r>
            <w:proofErr w:type="gramEnd"/>
            <w:r w:rsidRPr="00454437">
              <w:rPr>
                <w:sz w:val="24"/>
                <w:szCs w:val="24"/>
              </w:rPr>
              <w:t xml:space="preserve"> следующей и продолжает обработку. </w:t>
            </w:r>
          </w:p>
        </w:tc>
      </w:tr>
      <w:tr w:rsidR="00994646" w:rsidTr="00AA08FD">
        <w:tc>
          <w:tcPr>
            <w:tcW w:w="3085" w:type="dxa"/>
          </w:tcPr>
          <w:p w:rsidR="00994646" w:rsidRDefault="00B0207D" w:rsidP="00E5489D">
            <w:pPr>
              <w:rPr>
                <w:noProof/>
                <w:sz w:val="24"/>
                <w:szCs w:val="24"/>
                <w:lang w:eastAsia="ru-RU"/>
              </w:rPr>
            </w:pPr>
            <w:r w:rsidRPr="00B020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314450"/>
                  <wp:effectExtent l="19050" t="0" r="0" b="0"/>
                  <wp:docPr id="1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53" cy="131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994646" w:rsidRPr="00454437" w:rsidRDefault="00B0207D" w:rsidP="00E5489D">
            <w:pPr>
              <w:rPr>
                <w:b/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>Глубокий пескоструй.</w:t>
            </w:r>
          </w:p>
          <w:p w:rsidR="00B0207D" w:rsidRPr="00454437" w:rsidRDefault="00B0207D" w:rsidP="00E5489D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В процессе обучения сервисные специалисты обучат ваш персонал всем тонкостям работы. Возможности производства изделий с нанесением глубокого пескоструйного рисунка.</w:t>
            </w:r>
          </w:p>
          <w:p w:rsidR="00B0207D" w:rsidRDefault="00B0207D" w:rsidP="00E5489D">
            <w:pPr>
              <w:rPr>
                <w:sz w:val="24"/>
                <w:szCs w:val="24"/>
              </w:rPr>
            </w:pPr>
          </w:p>
          <w:p w:rsidR="00AA08FD" w:rsidRDefault="00AA08FD" w:rsidP="00E5489D">
            <w:pPr>
              <w:rPr>
                <w:sz w:val="24"/>
                <w:szCs w:val="24"/>
              </w:rPr>
            </w:pPr>
          </w:p>
          <w:p w:rsidR="00AA08FD" w:rsidRPr="00454437" w:rsidRDefault="00AA08FD" w:rsidP="00E5489D">
            <w:pPr>
              <w:rPr>
                <w:sz w:val="24"/>
                <w:szCs w:val="24"/>
              </w:rPr>
            </w:pPr>
          </w:p>
        </w:tc>
      </w:tr>
      <w:tr w:rsidR="00994646" w:rsidTr="00AA08FD">
        <w:tc>
          <w:tcPr>
            <w:tcW w:w="3085" w:type="dxa"/>
          </w:tcPr>
          <w:p w:rsidR="00994646" w:rsidRDefault="00B0207D" w:rsidP="00E5489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20015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994646" w:rsidRPr="00454437" w:rsidRDefault="00B0207D" w:rsidP="00E5489D">
            <w:pPr>
              <w:rPr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>Базовые рисунки</w:t>
            </w:r>
            <w:r w:rsidRPr="00454437">
              <w:rPr>
                <w:sz w:val="24"/>
                <w:szCs w:val="24"/>
              </w:rPr>
              <w:t xml:space="preserve"> для нанесения на стекло поставляются в комплекте с установкой.</w:t>
            </w:r>
          </w:p>
          <w:p w:rsidR="00B0207D" w:rsidRDefault="00B0207D" w:rsidP="00E5489D">
            <w:pPr>
              <w:rPr>
                <w:sz w:val="24"/>
                <w:szCs w:val="24"/>
              </w:rPr>
            </w:pPr>
          </w:p>
          <w:p w:rsidR="00AA08FD" w:rsidRDefault="00AA08FD" w:rsidP="00E5489D">
            <w:pPr>
              <w:rPr>
                <w:sz w:val="24"/>
                <w:szCs w:val="24"/>
              </w:rPr>
            </w:pPr>
          </w:p>
          <w:p w:rsidR="00AA08FD" w:rsidRDefault="00AA08FD" w:rsidP="00E5489D">
            <w:pPr>
              <w:rPr>
                <w:sz w:val="24"/>
                <w:szCs w:val="24"/>
              </w:rPr>
            </w:pPr>
          </w:p>
          <w:p w:rsidR="00AA08FD" w:rsidRDefault="00AA08FD" w:rsidP="00E5489D">
            <w:pPr>
              <w:rPr>
                <w:sz w:val="24"/>
                <w:szCs w:val="24"/>
              </w:rPr>
            </w:pPr>
          </w:p>
          <w:p w:rsidR="00AA08FD" w:rsidRPr="00454437" w:rsidRDefault="00AA08FD" w:rsidP="00E5489D">
            <w:pPr>
              <w:rPr>
                <w:sz w:val="24"/>
                <w:szCs w:val="24"/>
              </w:rPr>
            </w:pPr>
          </w:p>
        </w:tc>
      </w:tr>
      <w:tr w:rsidR="00B0207D" w:rsidTr="00AA08FD">
        <w:tc>
          <w:tcPr>
            <w:tcW w:w="3085" w:type="dxa"/>
          </w:tcPr>
          <w:p w:rsidR="00B0207D" w:rsidRDefault="00B0207D" w:rsidP="00E5489D">
            <w:pPr>
              <w:rPr>
                <w:noProof/>
                <w:sz w:val="24"/>
                <w:szCs w:val="24"/>
                <w:lang w:eastAsia="ru-RU"/>
              </w:rPr>
            </w:pPr>
            <w:r w:rsidRPr="00B0207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0200" cy="981075"/>
                  <wp:effectExtent l="19050" t="0" r="0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871D1" w:rsidRPr="00454437" w:rsidRDefault="004871D1" w:rsidP="004871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от подделок.</w:t>
            </w:r>
          </w:p>
          <w:p w:rsidR="00B0207D" w:rsidRPr="00454437" w:rsidRDefault="004871D1" w:rsidP="004871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единице оборудования присутствует фирменная маркировка – наш собственный знак с индивидуальным номером, которая помогает защитить нам наше оборудование от многочисленных подделок</w:t>
            </w:r>
            <w:r w:rsidRPr="0045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32DB1" w:rsidRDefault="00932DB1" w:rsidP="00E5489D">
      <w:pPr>
        <w:rPr>
          <w:sz w:val="24"/>
          <w:szCs w:val="24"/>
        </w:rPr>
      </w:pPr>
    </w:p>
    <w:p w:rsidR="00932DB1" w:rsidRDefault="00932DB1" w:rsidP="00E5489D">
      <w:pPr>
        <w:rPr>
          <w:color w:val="FF0000"/>
          <w:sz w:val="24"/>
          <w:szCs w:val="24"/>
        </w:rPr>
      </w:pPr>
    </w:p>
    <w:p w:rsidR="00454437" w:rsidRPr="00454437" w:rsidRDefault="00454437" w:rsidP="00E5489D">
      <w:pPr>
        <w:rPr>
          <w:color w:val="FF0000"/>
          <w:sz w:val="24"/>
          <w:szCs w:val="24"/>
        </w:rPr>
      </w:pPr>
      <w:r w:rsidRPr="00454437">
        <w:rPr>
          <w:sz w:val="24"/>
          <w:szCs w:val="24"/>
        </w:rPr>
        <w:t xml:space="preserve">Несмотря на свои габариты, </w:t>
      </w:r>
      <w:r>
        <w:rPr>
          <w:sz w:val="24"/>
          <w:szCs w:val="24"/>
        </w:rPr>
        <w:t>установка</w:t>
      </w:r>
      <w:r w:rsidRPr="00454437">
        <w:rPr>
          <w:sz w:val="24"/>
          <w:szCs w:val="24"/>
        </w:rPr>
        <w:t xml:space="preserve"> прекрасно приспособлена к транспортировке обычным автотранспортом</w:t>
      </w:r>
      <w:r>
        <w:rPr>
          <w:sz w:val="24"/>
          <w:szCs w:val="24"/>
        </w:rPr>
        <w:t>.</w:t>
      </w:r>
    </w:p>
    <w:sectPr w:rsidR="00454437" w:rsidRPr="00454437" w:rsidSect="00AA25E0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D5B" w:rsidRDefault="00086D5B" w:rsidP="00A86616">
      <w:pPr>
        <w:spacing w:after="0" w:line="240" w:lineRule="auto"/>
      </w:pPr>
      <w:r>
        <w:separator/>
      </w:r>
    </w:p>
  </w:endnote>
  <w:endnote w:type="continuationSeparator" w:id="0">
    <w:p w:rsidR="00086D5B" w:rsidRDefault="00086D5B" w:rsidP="00A86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D5B" w:rsidRDefault="00086D5B" w:rsidP="00A86616">
      <w:pPr>
        <w:spacing w:after="0" w:line="240" w:lineRule="auto"/>
      </w:pPr>
      <w:r>
        <w:separator/>
      </w:r>
    </w:p>
  </w:footnote>
  <w:footnote w:type="continuationSeparator" w:id="0">
    <w:p w:rsidR="00086D5B" w:rsidRDefault="00086D5B" w:rsidP="00A86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21" w:rsidRDefault="00D93B21">
    <w:pPr>
      <w:pStyle w:val="a7"/>
    </w:pPr>
    <w:r w:rsidRPr="00D93B21">
      <w:rPr>
        <w:noProof/>
        <w:lang w:eastAsia="ru-RU"/>
      </w:rPr>
      <w:drawing>
        <wp:inline distT="0" distB="0" distL="0" distR="0">
          <wp:extent cx="3190875" cy="695325"/>
          <wp:effectExtent l="19050" t="0" r="9525" b="0"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77555"/>
    <w:multiLevelType w:val="hybridMultilevel"/>
    <w:tmpl w:val="11AC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F173E7"/>
    <w:rsid w:val="00001950"/>
    <w:rsid w:val="00014B07"/>
    <w:rsid w:val="00034D54"/>
    <w:rsid w:val="0003679F"/>
    <w:rsid w:val="00055A0D"/>
    <w:rsid w:val="000711F8"/>
    <w:rsid w:val="000813A2"/>
    <w:rsid w:val="00086D5B"/>
    <w:rsid w:val="000A1F14"/>
    <w:rsid w:val="000A3DE7"/>
    <w:rsid w:val="000B7AC2"/>
    <w:rsid w:val="000D0D64"/>
    <w:rsid w:val="000D0FEE"/>
    <w:rsid w:val="00114D89"/>
    <w:rsid w:val="001151D1"/>
    <w:rsid w:val="00116544"/>
    <w:rsid w:val="00131F76"/>
    <w:rsid w:val="001320F6"/>
    <w:rsid w:val="00132178"/>
    <w:rsid w:val="00144D9B"/>
    <w:rsid w:val="00147550"/>
    <w:rsid w:val="00153A9B"/>
    <w:rsid w:val="00160627"/>
    <w:rsid w:val="00164286"/>
    <w:rsid w:val="00165A49"/>
    <w:rsid w:val="0017572F"/>
    <w:rsid w:val="00177C0F"/>
    <w:rsid w:val="00184039"/>
    <w:rsid w:val="00192963"/>
    <w:rsid w:val="0019715E"/>
    <w:rsid w:val="001B76F7"/>
    <w:rsid w:val="001D4DAE"/>
    <w:rsid w:val="002172EB"/>
    <w:rsid w:val="0022057A"/>
    <w:rsid w:val="00221D9E"/>
    <w:rsid w:val="0022646A"/>
    <w:rsid w:val="002537F4"/>
    <w:rsid w:val="0026395E"/>
    <w:rsid w:val="00292C4A"/>
    <w:rsid w:val="002B2A94"/>
    <w:rsid w:val="002E01B1"/>
    <w:rsid w:val="002F5A04"/>
    <w:rsid w:val="002F6D55"/>
    <w:rsid w:val="00342631"/>
    <w:rsid w:val="00343BBA"/>
    <w:rsid w:val="00345E20"/>
    <w:rsid w:val="00347377"/>
    <w:rsid w:val="00390620"/>
    <w:rsid w:val="00393231"/>
    <w:rsid w:val="003E475F"/>
    <w:rsid w:val="003E529E"/>
    <w:rsid w:val="003E78A8"/>
    <w:rsid w:val="003F147C"/>
    <w:rsid w:val="003F2748"/>
    <w:rsid w:val="00411D40"/>
    <w:rsid w:val="00411DD1"/>
    <w:rsid w:val="004257A7"/>
    <w:rsid w:val="00425DC9"/>
    <w:rsid w:val="00430218"/>
    <w:rsid w:val="004431DD"/>
    <w:rsid w:val="00445288"/>
    <w:rsid w:val="00446001"/>
    <w:rsid w:val="00454437"/>
    <w:rsid w:val="00460ADF"/>
    <w:rsid w:val="00462728"/>
    <w:rsid w:val="00485130"/>
    <w:rsid w:val="004871D1"/>
    <w:rsid w:val="004D0EBB"/>
    <w:rsid w:val="004D0FE0"/>
    <w:rsid w:val="004E22AA"/>
    <w:rsid w:val="004E61A5"/>
    <w:rsid w:val="004F502D"/>
    <w:rsid w:val="00564690"/>
    <w:rsid w:val="005729BF"/>
    <w:rsid w:val="00573B50"/>
    <w:rsid w:val="00584EAA"/>
    <w:rsid w:val="005A16E7"/>
    <w:rsid w:val="005D5F90"/>
    <w:rsid w:val="00606D38"/>
    <w:rsid w:val="0060712A"/>
    <w:rsid w:val="0061694A"/>
    <w:rsid w:val="006365F5"/>
    <w:rsid w:val="006537A9"/>
    <w:rsid w:val="00673268"/>
    <w:rsid w:val="006978AE"/>
    <w:rsid w:val="006B00C3"/>
    <w:rsid w:val="006B23E6"/>
    <w:rsid w:val="006D12BD"/>
    <w:rsid w:val="006E37DC"/>
    <w:rsid w:val="006F4F64"/>
    <w:rsid w:val="00712E7A"/>
    <w:rsid w:val="00715660"/>
    <w:rsid w:val="0072199C"/>
    <w:rsid w:val="007435E8"/>
    <w:rsid w:val="007854DB"/>
    <w:rsid w:val="00785E96"/>
    <w:rsid w:val="007A107A"/>
    <w:rsid w:val="007A57CC"/>
    <w:rsid w:val="007B7458"/>
    <w:rsid w:val="007D317C"/>
    <w:rsid w:val="007F6ECC"/>
    <w:rsid w:val="00803280"/>
    <w:rsid w:val="00831A79"/>
    <w:rsid w:val="0085014B"/>
    <w:rsid w:val="0088706D"/>
    <w:rsid w:val="008879CB"/>
    <w:rsid w:val="00891DE1"/>
    <w:rsid w:val="008A0853"/>
    <w:rsid w:val="008C1744"/>
    <w:rsid w:val="008D2AA3"/>
    <w:rsid w:val="008E530F"/>
    <w:rsid w:val="008F1834"/>
    <w:rsid w:val="008F6E11"/>
    <w:rsid w:val="008F7374"/>
    <w:rsid w:val="008F7CB6"/>
    <w:rsid w:val="0091054D"/>
    <w:rsid w:val="00912D0B"/>
    <w:rsid w:val="009161B5"/>
    <w:rsid w:val="00932DB1"/>
    <w:rsid w:val="00942A0F"/>
    <w:rsid w:val="00986E7F"/>
    <w:rsid w:val="009915AC"/>
    <w:rsid w:val="00994646"/>
    <w:rsid w:val="00995125"/>
    <w:rsid w:val="009A7ADB"/>
    <w:rsid w:val="009C73CA"/>
    <w:rsid w:val="009D71EC"/>
    <w:rsid w:val="00A002C1"/>
    <w:rsid w:val="00A16E6A"/>
    <w:rsid w:val="00A36B0F"/>
    <w:rsid w:val="00A62F82"/>
    <w:rsid w:val="00A65DB5"/>
    <w:rsid w:val="00A71CC7"/>
    <w:rsid w:val="00A74EE2"/>
    <w:rsid w:val="00A81869"/>
    <w:rsid w:val="00A86616"/>
    <w:rsid w:val="00A93D29"/>
    <w:rsid w:val="00AA08FD"/>
    <w:rsid w:val="00AA25E0"/>
    <w:rsid w:val="00AA3AD1"/>
    <w:rsid w:val="00AB20E5"/>
    <w:rsid w:val="00AB3E2E"/>
    <w:rsid w:val="00AC1F47"/>
    <w:rsid w:val="00AF1FC8"/>
    <w:rsid w:val="00B0207D"/>
    <w:rsid w:val="00B225DB"/>
    <w:rsid w:val="00B30FF1"/>
    <w:rsid w:val="00B422F3"/>
    <w:rsid w:val="00B467FD"/>
    <w:rsid w:val="00B51F61"/>
    <w:rsid w:val="00B578DE"/>
    <w:rsid w:val="00B67D23"/>
    <w:rsid w:val="00BB190E"/>
    <w:rsid w:val="00BB4A8E"/>
    <w:rsid w:val="00BC6A76"/>
    <w:rsid w:val="00BD2C71"/>
    <w:rsid w:val="00BD3A29"/>
    <w:rsid w:val="00BD797D"/>
    <w:rsid w:val="00BD798B"/>
    <w:rsid w:val="00BE2001"/>
    <w:rsid w:val="00BE65A7"/>
    <w:rsid w:val="00BE69B7"/>
    <w:rsid w:val="00BE7E10"/>
    <w:rsid w:val="00C008F8"/>
    <w:rsid w:val="00C2017F"/>
    <w:rsid w:val="00C2537B"/>
    <w:rsid w:val="00C26023"/>
    <w:rsid w:val="00C272DF"/>
    <w:rsid w:val="00C46BB8"/>
    <w:rsid w:val="00C54C2C"/>
    <w:rsid w:val="00C629D3"/>
    <w:rsid w:val="00C6428C"/>
    <w:rsid w:val="00C724A0"/>
    <w:rsid w:val="00CA4C4B"/>
    <w:rsid w:val="00CB6D58"/>
    <w:rsid w:val="00CC5CF1"/>
    <w:rsid w:val="00CD59A3"/>
    <w:rsid w:val="00CE094B"/>
    <w:rsid w:val="00CE768B"/>
    <w:rsid w:val="00CF3444"/>
    <w:rsid w:val="00D05D9A"/>
    <w:rsid w:val="00D21C62"/>
    <w:rsid w:val="00D23086"/>
    <w:rsid w:val="00D70D9B"/>
    <w:rsid w:val="00D736FA"/>
    <w:rsid w:val="00D74CEE"/>
    <w:rsid w:val="00D93B21"/>
    <w:rsid w:val="00D969F5"/>
    <w:rsid w:val="00DB5E9D"/>
    <w:rsid w:val="00DC6561"/>
    <w:rsid w:val="00DD1A64"/>
    <w:rsid w:val="00DD244F"/>
    <w:rsid w:val="00E175D2"/>
    <w:rsid w:val="00E26F89"/>
    <w:rsid w:val="00E43F66"/>
    <w:rsid w:val="00E5489D"/>
    <w:rsid w:val="00E575FA"/>
    <w:rsid w:val="00E82F81"/>
    <w:rsid w:val="00EC215C"/>
    <w:rsid w:val="00ED2C0E"/>
    <w:rsid w:val="00EE5410"/>
    <w:rsid w:val="00F03D42"/>
    <w:rsid w:val="00F173E7"/>
    <w:rsid w:val="00F231DA"/>
    <w:rsid w:val="00F24BC2"/>
    <w:rsid w:val="00F27597"/>
    <w:rsid w:val="00F54AE2"/>
    <w:rsid w:val="00F56C98"/>
    <w:rsid w:val="00F61715"/>
    <w:rsid w:val="00F719E8"/>
    <w:rsid w:val="00F741AE"/>
    <w:rsid w:val="00F81995"/>
    <w:rsid w:val="00F971E7"/>
    <w:rsid w:val="00FB1176"/>
    <w:rsid w:val="00FD1DEC"/>
    <w:rsid w:val="00FE2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F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854DB"/>
    <w:rPr>
      <w:color w:val="0000FF" w:themeColor="hyperlink"/>
      <w:u w:val="single"/>
    </w:rPr>
  </w:style>
  <w:style w:type="paragraph" w:customStyle="1" w:styleId="Default">
    <w:name w:val="Default"/>
    <w:rsid w:val="00A65D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A8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616"/>
  </w:style>
  <w:style w:type="paragraph" w:styleId="a9">
    <w:name w:val="footer"/>
    <w:basedOn w:val="a"/>
    <w:link w:val="aa"/>
    <w:uiPriority w:val="99"/>
    <w:unhideWhenUsed/>
    <w:rsid w:val="00A8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6616"/>
  </w:style>
  <w:style w:type="paragraph" w:styleId="ab">
    <w:name w:val="List Paragraph"/>
    <w:basedOn w:val="a"/>
    <w:uiPriority w:val="34"/>
    <w:qFormat/>
    <w:rsid w:val="007A107A"/>
    <w:pPr>
      <w:ind w:left="720"/>
      <w:contextualSpacing/>
    </w:pPr>
  </w:style>
  <w:style w:type="character" w:styleId="ac">
    <w:name w:val="Strong"/>
    <w:basedOn w:val="a0"/>
    <w:uiPriority w:val="22"/>
    <w:qFormat/>
    <w:rsid w:val="004871D1"/>
    <w:rPr>
      <w:b/>
      <w:bCs/>
    </w:rPr>
  </w:style>
  <w:style w:type="paragraph" w:styleId="ad">
    <w:name w:val="Normal (Web)"/>
    <w:basedOn w:val="a"/>
    <w:uiPriority w:val="99"/>
    <w:semiHidden/>
    <w:unhideWhenUsed/>
    <w:rsid w:val="0048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36</cp:revision>
  <dcterms:created xsi:type="dcterms:W3CDTF">2018-08-03T14:28:00Z</dcterms:created>
  <dcterms:modified xsi:type="dcterms:W3CDTF">2018-11-19T15:49:00Z</dcterms:modified>
</cp:coreProperties>
</file>